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tabs>
          <w:tab w:val="left" w:pos="345"/>
        </w:tabs>
        <w:kinsoku/>
        <w:wordWrap/>
        <w:overflowPunct/>
        <w:topLinePunct w:val="0"/>
        <w:autoSpaceDE/>
        <w:autoSpaceDN/>
        <w:bidi w:val="0"/>
        <w:adjustRightInd/>
        <w:snapToGrid/>
        <w:spacing w:before="0" w:after="0" w:line="288" w:lineRule="auto"/>
        <w:jc w:val="center"/>
        <w:textAlignment w:val="auto"/>
        <w:rPr>
          <w:rFonts w:hint="eastAsia" w:asciiTheme="minorEastAsia" w:hAnsiTheme="minorEastAsia" w:cstheme="minorEastAsia"/>
          <w:b/>
          <w:bCs/>
          <w:color w:val="000000"/>
          <w:sz w:val="32"/>
          <w:szCs w:val="32"/>
          <w:highlight w:val="none"/>
          <w:lang w:val="en-US" w:eastAsia="zh-CN"/>
        </w:rPr>
      </w:pPr>
      <w:r>
        <w:rPr>
          <w:rFonts w:hint="eastAsia" w:asciiTheme="minorEastAsia" w:hAnsiTheme="minorEastAsia" w:cstheme="minorEastAsia"/>
          <w:b/>
          <w:bCs/>
          <w:color w:val="000000"/>
          <w:sz w:val="32"/>
          <w:szCs w:val="32"/>
          <w:highlight w:val="none"/>
          <w:lang w:val="en-US" w:eastAsia="zh-CN"/>
        </w:rPr>
        <w:t>福建省亿力建设工程有限公司2023年度普通类废旧物资回收商入库评审采购公告</w:t>
      </w:r>
    </w:p>
    <w:p>
      <w:pPr>
        <w:keepNext w:val="0"/>
        <w:keepLines w:val="0"/>
        <w:pageBreakBefore w:val="0"/>
        <w:widowControl w:val="0"/>
        <w:tabs>
          <w:tab w:val="left" w:pos="2731"/>
        </w:tabs>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1.采购条件</w:t>
      </w:r>
    </w:p>
    <w:p>
      <w:pPr>
        <w:keepNext w:val="0"/>
        <w:keepLines w:val="0"/>
        <w:pageBreakBefore w:val="0"/>
        <w:widowControl w:val="0"/>
        <w:kinsoku/>
        <w:wordWrap/>
        <w:overflowPunct/>
        <w:topLinePunct w:val="0"/>
        <w:bidi w:val="0"/>
        <w:snapToGrid/>
        <w:spacing w:line="288" w:lineRule="auto"/>
        <w:ind w:firstLine="0" w:firstLineChars="0"/>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bCs/>
          <w:kern w:val="0"/>
          <w:sz w:val="21"/>
          <w:szCs w:val="21"/>
          <w:highlight w:val="none"/>
        </w:rPr>
        <w:t>“</w:t>
      </w:r>
      <w:r>
        <w:rPr>
          <w:rFonts w:hint="eastAsia" w:ascii="宋体" w:hAnsi="宋体" w:eastAsia="宋体" w:cs="宋体"/>
          <w:b/>
          <w:bCs/>
          <w:kern w:val="0"/>
          <w:sz w:val="21"/>
          <w:szCs w:val="21"/>
          <w:highlight w:val="none"/>
          <w:lang w:eastAsia="zh-CN"/>
        </w:rPr>
        <w:t>福建省亿力建设工程有限公司</w:t>
      </w:r>
      <w:r>
        <w:rPr>
          <w:rFonts w:hint="eastAsia" w:ascii="宋体" w:hAnsi="宋体" w:eastAsia="宋体" w:cs="宋体"/>
          <w:b/>
          <w:bCs/>
          <w:kern w:val="0"/>
          <w:sz w:val="21"/>
          <w:szCs w:val="21"/>
          <w:highlight w:val="none"/>
          <w:lang w:val="en-US" w:eastAsia="zh-CN"/>
        </w:rPr>
        <w:t>2023年度普通类废旧物资回收商入库</w:t>
      </w:r>
      <w:r>
        <w:rPr>
          <w:rFonts w:hint="eastAsia" w:ascii="宋体" w:hAnsi="宋体" w:eastAsia="宋体" w:cs="宋体"/>
          <w:b/>
          <w:bCs/>
          <w:kern w:val="0"/>
          <w:sz w:val="21"/>
          <w:szCs w:val="21"/>
          <w:highlight w:val="none"/>
          <w:lang w:eastAsia="zh-CN"/>
        </w:rPr>
        <w:t>评审</w:t>
      </w:r>
      <w:r>
        <w:rPr>
          <w:rFonts w:hint="eastAsia" w:ascii="宋体" w:hAnsi="宋体" w:eastAsia="宋体" w:cs="宋体"/>
          <w:b/>
          <w:bCs/>
          <w:kern w:val="0"/>
          <w:sz w:val="21"/>
          <w:szCs w:val="21"/>
          <w:highlight w:val="none"/>
          <w:u w:val="none"/>
          <w:lang w:eastAsia="zh-CN"/>
        </w:rPr>
        <w:t>”</w:t>
      </w:r>
      <w:r>
        <w:rPr>
          <w:rFonts w:hint="eastAsia" w:ascii="宋体" w:hAnsi="宋体" w:eastAsia="宋体" w:cs="宋体"/>
          <w:b w:val="0"/>
          <w:bCs w:val="0"/>
          <w:kern w:val="0"/>
          <w:sz w:val="21"/>
          <w:szCs w:val="21"/>
          <w:highlight w:val="none"/>
        </w:rPr>
        <w:t>项目已具备采购条件</w:t>
      </w:r>
      <w:r>
        <w:rPr>
          <w:rFonts w:hint="eastAsia" w:ascii="宋体" w:hAnsi="宋体" w:eastAsia="宋体" w:cs="宋体"/>
          <w:b w:val="0"/>
          <w:bCs w:val="0"/>
          <w:kern w:val="0"/>
          <w:sz w:val="21"/>
          <w:szCs w:val="21"/>
          <w:highlight w:val="none"/>
          <w:lang w:eastAsia="zh-CN"/>
        </w:rPr>
        <w:t>，</w:t>
      </w:r>
      <w:r>
        <w:rPr>
          <w:rFonts w:hint="eastAsia" w:ascii="宋体" w:hAnsi="宋体" w:eastAsia="宋体" w:cs="宋体"/>
          <w:b w:val="0"/>
          <w:bCs w:val="0"/>
          <w:kern w:val="0"/>
          <w:sz w:val="21"/>
          <w:szCs w:val="21"/>
          <w:highlight w:val="none"/>
        </w:rPr>
        <w:t>采用</w:t>
      </w:r>
      <w:r>
        <w:rPr>
          <w:rFonts w:hint="eastAsia" w:ascii="宋体" w:hAnsi="宋体" w:eastAsia="宋体" w:cs="宋体"/>
          <w:b w:val="0"/>
          <w:bCs w:val="0"/>
          <w:kern w:val="0"/>
          <w:sz w:val="21"/>
          <w:szCs w:val="21"/>
          <w:highlight w:val="none"/>
          <w:lang w:val="en-US" w:eastAsia="zh-CN"/>
        </w:rPr>
        <w:t>公开</w:t>
      </w:r>
      <w:r>
        <w:rPr>
          <w:rFonts w:hint="eastAsia" w:ascii="宋体" w:hAnsi="宋体" w:eastAsia="宋体" w:cs="宋体"/>
          <w:b w:val="0"/>
          <w:bCs w:val="0"/>
          <w:kern w:val="0"/>
          <w:sz w:val="21"/>
          <w:szCs w:val="21"/>
          <w:highlight w:val="none"/>
        </w:rPr>
        <w:t>方式接受有兴趣的</w:t>
      </w:r>
      <w:r>
        <w:rPr>
          <w:rFonts w:hint="eastAsia" w:ascii="宋体" w:hAnsi="宋体" w:eastAsia="宋体" w:cs="宋体"/>
          <w:b w:val="0"/>
          <w:bCs w:val="0"/>
          <w:kern w:val="0"/>
          <w:sz w:val="21"/>
          <w:szCs w:val="21"/>
          <w:highlight w:val="none"/>
          <w:lang w:val="en-US" w:eastAsia="zh-CN"/>
        </w:rPr>
        <w:t>回收商</w:t>
      </w:r>
      <w:r>
        <w:rPr>
          <w:rFonts w:hint="eastAsia" w:asciiTheme="minorEastAsia" w:hAnsiTheme="minorEastAsia" w:eastAsiaTheme="minorEastAsia" w:cstheme="minorEastAsia"/>
          <w:b w:val="0"/>
          <w:bCs w:val="0"/>
          <w:kern w:val="0"/>
          <w:sz w:val="21"/>
          <w:szCs w:val="21"/>
          <w:highlight w:val="none"/>
        </w:rPr>
        <w:t>（以下简称“</w:t>
      </w:r>
      <w:r>
        <w:rPr>
          <w:rFonts w:hint="eastAsia" w:asciiTheme="minorEastAsia" w:hAnsiTheme="minorEastAsia" w:cstheme="minorEastAsia"/>
          <w:b w:val="0"/>
          <w:bCs w:val="0"/>
          <w:kern w:val="0"/>
          <w:sz w:val="21"/>
          <w:szCs w:val="21"/>
          <w:highlight w:val="none"/>
          <w:lang w:val="en-US" w:eastAsia="zh-CN"/>
        </w:rPr>
        <w:t>申请人</w:t>
      </w:r>
      <w:r>
        <w:rPr>
          <w:rFonts w:hint="eastAsia" w:asciiTheme="minorEastAsia" w:hAnsiTheme="minorEastAsia" w:eastAsiaTheme="minorEastAsia" w:cstheme="minorEastAsia"/>
          <w:b w:val="0"/>
          <w:bCs w:val="0"/>
          <w:kern w:val="0"/>
          <w:sz w:val="21"/>
          <w:szCs w:val="21"/>
          <w:highlight w:val="none"/>
        </w:rPr>
        <w:t>”）</w:t>
      </w:r>
      <w:r>
        <w:rPr>
          <w:rFonts w:hint="eastAsia" w:ascii="宋体" w:hAnsi="宋体" w:eastAsia="宋体" w:cs="宋体"/>
          <w:b w:val="0"/>
          <w:bCs w:val="0"/>
          <w:kern w:val="0"/>
          <w:sz w:val="21"/>
          <w:szCs w:val="21"/>
          <w:highlight w:val="none"/>
        </w:rPr>
        <w:t>就</w:t>
      </w:r>
      <w:r>
        <w:rPr>
          <w:rFonts w:hint="eastAsia" w:ascii="宋体" w:hAnsi="宋体" w:eastAsia="宋体" w:cs="宋体"/>
          <w:b/>
          <w:bCs/>
          <w:kern w:val="0"/>
          <w:sz w:val="21"/>
          <w:szCs w:val="21"/>
          <w:highlight w:val="none"/>
        </w:rPr>
        <w:t>“</w:t>
      </w:r>
      <w:r>
        <w:rPr>
          <w:rFonts w:hint="eastAsia" w:ascii="宋体" w:hAnsi="宋体" w:eastAsia="宋体" w:cs="宋体"/>
          <w:b/>
          <w:bCs/>
          <w:kern w:val="0"/>
          <w:sz w:val="21"/>
          <w:szCs w:val="21"/>
          <w:highlight w:val="none"/>
          <w:lang w:eastAsia="zh-CN"/>
        </w:rPr>
        <w:t>福建省亿力建设工程有限公司</w:t>
      </w:r>
      <w:r>
        <w:rPr>
          <w:rFonts w:hint="eastAsia" w:ascii="宋体" w:hAnsi="宋体" w:eastAsia="宋体" w:cs="宋体"/>
          <w:b/>
          <w:bCs/>
          <w:kern w:val="0"/>
          <w:sz w:val="21"/>
          <w:szCs w:val="21"/>
          <w:highlight w:val="none"/>
          <w:lang w:val="en-US" w:eastAsia="zh-CN"/>
        </w:rPr>
        <w:t>2023年度普通类废旧物资回收商入库</w:t>
      </w:r>
      <w:r>
        <w:rPr>
          <w:rFonts w:hint="eastAsia" w:ascii="宋体" w:hAnsi="宋体" w:eastAsia="宋体" w:cs="宋体"/>
          <w:b/>
          <w:bCs/>
          <w:kern w:val="0"/>
          <w:sz w:val="21"/>
          <w:szCs w:val="21"/>
          <w:highlight w:val="none"/>
          <w:lang w:eastAsia="zh-CN"/>
        </w:rPr>
        <w:t>评审</w:t>
      </w:r>
      <w:r>
        <w:rPr>
          <w:rFonts w:hint="eastAsia" w:ascii="宋体" w:hAnsi="宋体" w:eastAsia="宋体" w:cs="宋体"/>
          <w:b/>
          <w:bCs/>
          <w:kern w:val="0"/>
          <w:sz w:val="21"/>
          <w:szCs w:val="21"/>
          <w:highlight w:val="none"/>
          <w:u w:val="none"/>
          <w:lang w:eastAsia="zh-CN"/>
        </w:rPr>
        <w:t>”</w:t>
      </w:r>
      <w:r>
        <w:rPr>
          <w:rFonts w:hint="eastAsia" w:ascii="宋体" w:hAnsi="宋体" w:eastAsia="宋体" w:cs="宋体"/>
          <w:b w:val="0"/>
          <w:bCs w:val="0"/>
          <w:kern w:val="0"/>
          <w:sz w:val="21"/>
          <w:szCs w:val="21"/>
          <w:highlight w:val="none"/>
          <w:u w:val="none"/>
          <w:shd w:val="clear" w:color="auto" w:fill="auto"/>
          <w:lang w:eastAsia="zh-CN"/>
        </w:rPr>
        <w:t>项目</w:t>
      </w:r>
      <w:r>
        <w:rPr>
          <w:rFonts w:hint="eastAsia" w:ascii="宋体" w:hAnsi="宋体" w:eastAsia="宋体" w:cs="宋体"/>
          <w:b w:val="0"/>
          <w:bCs w:val="0"/>
          <w:kern w:val="0"/>
          <w:sz w:val="21"/>
          <w:szCs w:val="21"/>
          <w:highlight w:val="none"/>
        </w:rPr>
        <w:t>提交</w:t>
      </w:r>
      <w:r>
        <w:rPr>
          <w:rFonts w:hint="eastAsia" w:ascii="宋体" w:hAnsi="宋体" w:eastAsia="宋体" w:cs="宋体"/>
          <w:b w:val="0"/>
          <w:bCs w:val="0"/>
          <w:kern w:val="0"/>
          <w:sz w:val="21"/>
          <w:szCs w:val="21"/>
          <w:highlight w:val="none"/>
          <w:lang w:eastAsia="zh-CN"/>
        </w:rPr>
        <w:t>申请文件。</w:t>
      </w:r>
    </w:p>
    <w:p>
      <w:pPr>
        <w:keepNext w:val="0"/>
        <w:keepLines w:val="0"/>
        <w:pageBreakBefore w:val="0"/>
        <w:widowControl w:val="0"/>
        <w:tabs>
          <w:tab w:val="left" w:pos="2731"/>
        </w:tabs>
        <w:kinsoku/>
        <w:wordWrap w:val="0"/>
        <w:overflowPunct/>
        <w:topLinePunct w:val="0"/>
        <w:autoSpaceDE w:val="0"/>
        <w:autoSpaceDN w:val="0"/>
        <w:bidi w:val="0"/>
        <w:adjustRightInd w:val="0"/>
        <w:snapToGrid/>
        <w:spacing w:line="288" w:lineRule="auto"/>
        <w:ind w:left="0" w:leftChars="0" w:firstLine="0" w:firstLineChars="0"/>
        <w:jc w:val="left"/>
        <w:textAlignment w:val="auto"/>
        <w:outlineLvl w:val="9"/>
        <w:rPr>
          <w:rFonts w:hint="eastAsia" w:ascii="宋体" w:hAnsi="宋体" w:eastAsia="宋体" w:cs="宋体"/>
          <w:kern w:val="0"/>
          <w:sz w:val="21"/>
          <w:szCs w:val="21"/>
          <w:highlight w:val="none"/>
        </w:rPr>
      </w:pPr>
      <w:bookmarkStart w:id="0" w:name="_Toc32568"/>
      <w:r>
        <w:rPr>
          <w:rFonts w:hint="eastAsia" w:ascii="宋体" w:hAnsi="宋体" w:eastAsia="宋体" w:cs="宋体"/>
          <w:b/>
          <w:kern w:val="0"/>
          <w:sz w:val="21"/>
          <w:szCs w:val="21"/>
          <w:highlight w:val="none"/>
          <w:lang w:val="en-US" w:eastAsia="zh-CN"/>
        </w:rPr>
        <w:t>2</w:t>
      </w:r>
      <w:r>
        <w:rPr>
          <w:rFonts w:hint="eastAsia" w:ascii="宋体" w:hAnsi="宋体" w:eastAsia="宋体" w:cs="宋体"/>
          <w:b/>
          <w:kern w:val="0"/>
          <w:sz w:val="21"/>
          <w:szCs w:val="21"/>
          <w:highlight w:val="none"/>
        </w:rPr>
        <w:t>.</w:t>
      </w:r>
      <w:r>
        <w:rPr>
          <w:rFonts w:hint="eastAsia" w:ascii="宋体" w:hAnsi="宋体" w:eastAsia="宋体" w:cs="宋体"/>
          <w:b/>
          <w:kern w:val="0"/>
          <w:sz w:val="21"/>
          <w:szCs w:val="21"/>
          <w:highlight w:val="none"/>
          <w:lang w:val="en-US" w:eastAsia="zh-CN"/>
        </w:rPr>
        <w:t>申请人的</w:t>
      </w:r>
      <w:r>
        <w:rPr>
          <w:rFonts w:hint="eastAsia" w:ascii="宋体" w:hAnsi="宋体" w:eastAsia="宋体" w:cs="宋体"/>
          <w:b/>
          <w:kern w:val="0"/>
          <w:sz w:val="21"/>
          <w:szCs w:val="21"/>
          <w:highlight w:val="none"/>
        </w:rPr>
        <w:t>资格要求</w:t>
      </w:r>
    </w:p>
    <w:bookmarkEnd w:id="0"/>
    <w:p>
      <w:pPr>
        <w:keepNext w:val="0"/>
        <w:keepLines w:val="0"/>
        <w:pageBreakBefore w:val="0"/>
        <w:widowControl w:val="0"/>
        <w:kinsoku/>
        <w:overflowPunct/>
        <w:topLinePunct w:val="0"/>
        <w:bidi w:val="0"/>
        <w:snapToGrid/>
        <w:spacing w:line="288" w:lineRule="auto"/>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2.1申请人属于中华人民共和国境内依法注册的有效的法人</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bidi w:val="0"/>
        <w:snapToGrid/>
        <w:spacing w:line="288" w:lineRule="auto"/>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2.2不接受联合体申请</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w:t>
      </w:r>
      <w:r>
        <w:rPr>
          <w:rFonts w:hint="eastAsia" w:ascii="宋体" w:hAnsi="宋体" w:eastAsia="宋体" w:cs="宋体"/>
          <w:b w:val="0"/>
          <w:bCs w:val="0"/>
          <w:color w:val="auto"/>
          <w:kern w:val="0"/>
          <w:sz w:val="21"/>
          <w:szCs w:val="21"/>
          <w:highlight w:val="none"/>
        </w:rPr>
        <w:t>必须具备《国网报废物资处置管理细则》规定入库基本条件。</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2.3.1</w:t>
      </w:r>
      <w:r>
        <w:rPr>
          <w:rFonts w:hint="eastAsia" w:ascii="宋体" w:hAnsi="宋体" w:eastAsia="宋体" w:cs="宋体"/>
          <w:b w:val="0"/>
          <w:bCs w:val="0"/>
          <w:color w:val="auto"/>
          <w:kern w:val="0"/>
          <w:sz w:val="21"/>
          <w:szCs w:val="21"/>
          <w:highlight w:val="none"/>
          <w:lang w:eastAsia="zh-CN"/>
        </w:rPr>
        <w:t>营业执照应具有工商部门核定的报废物资回收经营范围，注册资金100万元及以上</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2.3.2</w:t>
      </w:r>
      <w:r>
        <w:rPr>
          <w:rFonts w:hint="eastAsia" w:ascii="宋体" w:hAnsi="宋体" w:eastAsia="宋体" w:cs="宋体"/>
          <w:b w:val="0"/>
          <w:bCs w:val="0"/>
          <w:color w:val="auto"/>
          <w:kern w:val="0"/>
          <w:sz w:val="21"/>
          <w:szCs w:val="21"/>
          <w:highlight w:val="none"/>
          <w:lang w:eastAsia="zh-CN"/>
        </w:rPr>
        <w:t>国家相关部门核发的税务登记证、组织机构代码证或具有统一社会信用代码的营业执照</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2.3.3</w:t>
      </w:r>
      <w:r>
        <w:rPr>
          <w:rFonts w:hint="eastAsia" w:ascii="宋体" w:hAnsi="宋体" w:eastAsia="宋体" w:cs="宋体"/>
          <w:b w:val="0"/>
          <w:bCs w:val="0"/>
          <w:color w:val="auto"/>
          <w:kern w:val="0"/>
          <w:sz w:val="21"/>
          <w:szCs w:val="21"/>
          <w:highlight w:val="none"/>
          <w:lang w:eastAsia="zh-CN"/>
        </w:rPr>
        <w:t>县级及以上相关部门核发的再生资源回收经营者备案登记证明，地方政府有特殊要求的，需符合地方政府规定</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2.3.4提供</w:t>
      </w:r>
      <w:r>
        <w:rPr>
          <w:rFonts w:hint="eastAsia" w:ascii="宋体" w:hAnsi="宋体" w:eastAsia="宋体" w:cs="宋体"/>
          <w:b w:val="0"/>
          <w:bCs w:val="0"/>
          <w:color w:val="auto"/>
          <w:kern w:val="0"/>
          <w:sz w:val="21"/>
          <w:szCs w:val="21"/>
          <w:highlight w:val="none"/>
          <w:lang w:eastAsia="zh-CN"/>
        </w:rPr>
        <w:t>法定代表人授权委托书</w:t>
      </w:r>
      <w:r>
        <w:rPr>
          <w:rFonts w:hint="eastAsia" w:ascii="宋体" w:hAnsi="宋体" w:eastAsia="宋体" w:cs="宋体"/>
          <w:b w:val="0"/>
          <w:bCs w:val="0"/>
          <w:color w:val="auto"/>
          <w:kern w:val="0"/>
          <w:sz w:val="21"/>
          <w:szCs w:val="21"/>
          <w:highlight w:val="none"/>
          <w:lang w:val="en-US" w:eastAsia="zh-CN"/>
        </w:rPr>
        <w:t>的</w:t>
      </w:r>
      <w:r>
        <w:rPr>
          <w:rFonts w:hint="eastAsia" w:ascii="宋体" w:hAnsi="宋体" w:eastAsia="宋体" w:cs="宋体"/>
          <w:b w:val="0"/>
          <w:bCs w:val="0"/>
          <w:color w:val="auto"/>
          <w:kern w:val="0"/>
          <w:sz w:val="21"/>
          <w:szCs w:val="21"/>
          <w:highlight w:val="none"/>
          <w:lang w:eastAsia="zh-CN"/>
        </w:rPr>
        <w:t>，</w:t>
      </w:r>
      <w:r>
        <w:rPr>
          <w:rFonts w:hint="eastAsia" w:ascii="宋体" w:hAnsi="宋体" w:eastAsia="宋体" w:cs="宋体"/>
          <w:b w:val="0"/>
          <w:bCs w:val="0"/>
          <w:color w:val="auto"/>
          <w:kern w:val="0"/>
          <w:sz w:val="21"/>
          <w:szCs w:val="21"/>
          <w:highlight w:val="none"/>
          <w:lang w:val="en-US" w:eastAsia="zh-CN"/>
        </w:rPr>
        <w:t>需提供</w:t>
      </w:r>
      <w:r>
        <w:rPr>
          <w:rFonts w:hint="eastAsia" w:ascii="宋体" w:hAnsi="宋体" w:eastAsia="宋体" w:cs="宋体"/>
          <w:b w:val="0"/>
          <w:bCs w:val="0"/>
          <w:color w:val="auto"/>
          <w:kern w:val="0"/>
          <w:sz w:val="21"/>
          <w:szCs w:val="21"/>
          <w:highlight w:val="none"/>
          <w:lang w:eastAsia="zh-CN"/>
        </w:rPr>
        <w:t>授权人及被授权人</w:t>
      </w:r>
      <w:r>
        <w:rPr>
          <w:rFonts w:hint="eastAsia" w:ascii="宋体" w:hAnsi="宋体" w:eastAsia="宋体" w:cs="宋体"/>
          <w:b w:val="0"/>
          <w:bCs w:val="0"/>
          <w:color w:val="auto"/>
          <w:kern w:val="0"/>
          <w:sz w:val="21"/>
          <w:szCs w:val="21"/>
          <w:highlight w:val="none"/>
          <w:lang w:val="en-US" w:eastAsia="zh-CN"/>
        </w:rPr>
        <w:t>的</w:t>
      </w:r>
      <w:r>
        <w:rPr>
          <w:rFonts w:hint="eastAsia" w:ascii="宋体" w:hAnsi="宋体" w:eastAsia="宋体" w:cs="宋体"/>
          <w:b w:val="0"/>
          <w:bCs w:val="0"/>
          <w:color w:val="auto"/>
          <w:kern w:val="0"/>
          <w:sz w:val="21"/>
          <w:szCs w:val="21"/>
          <w:highlight w:val="none"/>
          <w:lang w:eastAsia="zh-CN"/>
        </w:rPr>
        <w:t>身份证明；法定代表人</w:t>
      </w:r>
      <w:r>
        <w:rPr>
          <w:rFonts w:hint="eastAsia" w:ascii="宋体" w:hAnsi="宋体" w:eastAsia="宋体" w:cs="宋体"/>
          <w:b w:val="0"/>
          <w:bCs w:val="0"/>
          <w:color w:val="auto"/>
          <w:kern w:val="0"/>
          <w:sz w:val="21"/>
          <w:szCs w:val="21"/>
          <w:highlight w:val="none"/>
          <w:lang w:val="en-US" w:eastAsia="zh-CN"/>
        </w:rPr>
        <w:t>（或</w:t>
      </w:r>
      <w:r>
        <w:rPr>
          <w:rFonts w:hint="eastAsia" w:ascii="宋体" w:hAnsi="宋体" w:eastAsia="宋体" w:cs="宋体"/>
          <w:b w:val="0"/>
          <w:bCs w:val="0"/>
          <w:color w:val="auto"/>
          <w:kern w:val="0"/>
          <w:sz w:val="21"/>
          <w:szCs w:val="21"/>
          <w:highlight w:val="none"/>
          <w:lang w:eastAsia="zh-CN"/>
        </w:rPr>
        <w:t>被授权人</w:t>
      </w:r>
      <w:r>
        <w:rPr>
          <w:rFonts w:hint="eastAsia" w:ascii="宋体" w:hAnsi="宋体" w:eastAsia="宋体" w:cs="宋体"/>
          <w:b w:val="0"/>
          <w:bCs w:val="0"/>
          <w:color w:val="auto"/>
          <w:kern w:val="0"/>
          <w:sz w:val="21"/>
          <w:szCs w:val="21"/>
          <w:highlight w:val="none"/>
          <w:lang w:val="en-US" w:eastAsia="zh-CN"/>
        </w:rPr>
        <w:t>）</w:t>
      </w:r>
      <w:r>
        <w:rPr>
          <w:rFonts w:hint="eastAsia" w:ascii="宋体" w:hAnsi="宋体" w:eastAsia="宋体" w:cs="宋体"/>
          <w:b w:val="0"/>
          <w:bCs w:val="0"/>
          <w:color w:val="auto"/>
          <w:kern w:val="0"/>
          <w:sz w:val="21"/>
          <w:szCs w:val="21"/>
          <w:highlight w:val="none"/>
          <w:lang w:eastAsia="zh-CN"/>
        </w:rPr>
        <w:t>为同一人的两个及两个以上母公司、全资子公司及控股公司，只能有一家参加资格申报</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2.3.5</w:t>
      </w:r>
      <w:r>
        <w:rPr>
          <w:rFonts w:hint="eastAsia" w:ascii="宋体" w:hAnsi="宋体" w:eastAsia="宋体" w:cs="宋体"/>
          <w:b w:val="0"/>
          <w:bCs w:val="0"/>
          <w:color w:val="auto"/>
          <w:kern w:val="0"/>
          <w:sz w:val="21"/>
          <w:szCs w:val="21"/>
          <w:highlight w:val="none"/>
          <w:lang w:eastAsia="zh-CN"/>
        </w:rPr>
        <w:t>具有良好的商业信誉，在近一年合同履行过程中未发生弄虚作假等欺诈行为，未发生竞价成功后拒签合同的情况，未发生不按合同要求及时回收等情况</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2.3.6</w:t>
      </w:r>
      <w:r>
        <w:rPr>
          <w:rFonts w:hint="eastAsia" w:ascii="宋体" w:hAnsi="宋体" w:eastAsia="宋体" w:cs="宋体"/>
          <w:b w:val="0"/>
          <w:bCs w:val="0"/>
          <w:color w:val="auto"/>
          <w:kern w:val="0"/>
          <w:sz w:val="21"/>
          <w:szCs w:val="21"/>
          <w:highlight w:val="none"/>
          <w:lang w:eastAsia="zh-CN"/>
        </w:rPr>
        <w:t>未发生已处置的报废物资回流电网情况</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2.3.7</w:t>
      </w:r>
      <w:r>
        <w:rPr>
          <w:rFonts w:hint="eastAsia" w:ascii="宋体" w:hAnsi="宋体" w:eastAsia="宋体" w:cs="宋体"/>
          <w:b w:val="0"/>
          <w:bCs w:val="0"/>
          <w:color w:val="auto"/>
          <w:kern w:val="0"/>
          <w:sz w:val="21"/>
          <w:szCs w:val="21"/>
          <w:highlight w:val="none"/>
          <w:lang w:eastAsia="zh-CN"/>
        </w:rPr>
        <w:t>对竞买的报废物资具有储存、拆解及装运能力</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2.3.8</w:t>
      </w:r>
      <w:r>
        <w:rPr>
          <w:rFonts w:hint="eastAsia" w:ascii="宋体" w:hAnsi="宋体" w:eastAsia="宋体" w:cs="宋体"/>
          <w:b w:val="0"/>
          <w:bCs w:val="0"/>
          <w:color w:val="auto"/>
          <w:kern w:val="0"/>
          <w:sz w:val="21"/>
          <w:szCs w:val="21"/>
          <w:highlight w:val="none"/>
          <w:lang w:eastAsia="zh-CN"/>
        </w:rPr>
        <w:t>未被人民法院列为失信被执行人或被政府部门认定存在严重违法失信行为或纳入“黑名单”的回收商</w:t>
      </w:r>
      <w:r>
        <w:rPr>
          <w:rFonts w:hint="eastAsia" w:ascii="宋体" w:hAnsi="宋体" w:eastAsia="宋体" w:cs="宋体"/>
          <w:b w:val="0"/>
          <w:bCs w:val="0"/>
          <w:color w:val="auto"/>
          <w:kern w:val="0"/>
          <w:sz w:val="21"/>
          <w:szCs w:val="21"/>
          <w:highlight w:val="none"/>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rPr>
        <w:t>2.4</w:t>
      </w:r>
      <w:r>
        <w:rPr>
          <w:rFonts w:hint="eastAsia" w:ascii="宋体" w:hAnsi="宋体" w:eastAsia="宋体" w:cs="宋体"/>
          <w:b w:val="0"/>
          <w:bCs w:val="0"/>
          <w:color w:val="auto"/>
          <w:kern w:val="0"/>
          <w:sz w:val="21"/>
          <w:szCs w:val="21"/>
          <w:highlight w:val="none"/>
        </w:rPr>
        <w:t>注册时间须满足一年及以上。</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rPr>
        <w:t>2.5</w:t>
      </w:r>
      <w:r>
        <w:rPr>
          <w:rFonts w:hint="eastAsia" w:ascii="宋体" w:hAnsi="宋体" w:eastAsia="宋体" w:cs="宋体"/>
          <w:b w:val="0"/>
          <w:bCs w:val="0"/>
          <w:color w:val="auto"/>
          <w:kern w:val="0"/>
          <w:sz w:val="21"/>
          <w:szCs w:val="21"/>
          <w:highlight w:val="none"/>
        </w:rPr>
        <w:t>须提供废旧物资处置场所合同及证明材料。</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rPr>
        <w:t>2.5</w:t>
      </w:r>
      <w:r>
        <w:rPr>
          <w:rFonts w:hint="eastAsia" w:ascii="宋体" w:hAnsi="宋体" w:eastAsia="宋体" w:cs="宋体"/>
          <w:b w:val="0"/>
          <w:bCs w:val="0"/>
          <w:color w:val="auto"/>
          <w:kern w:val="0"/>
          <w:sz w:val="21"/>
          <w:szCs w:val="21"/>
          <w:highlight w:val="none"/>
        </w:rPr>
        <w:t>须提供近一年内</w:t>
      </w:r>
      <w:r>
        <w:rPr>
          <w:rFonts w:hint="eastAsia" w:ascii="宋体" w:hAnsi="宋体" w:eastAsia="宋体" w:cs="宋体"/>
          <w:b w:val="0"/>
          <w:bCs w:val="0"/>
          <w:color w:val="auto"/>
          <w:kern w:val="0"/>
          <w:sz w:val="21"/>
          <w:szCs w:val="21"/>
          <w:highlight w:val="none"/>
          <w:lang w:eastAsia="zh-CN"/>
        </w:rPr>
        <w:t>（</w:t>
      </w:r>
      <w:r>
        <w:rPr>
          <w:rFonts w:hint="eastAsia" w:ascii="宋体" w:hAnsi="宋体" w:eastAsia="宋体" w:cs="宋体"/>
          <w:b w:val="0"/>
          <w:bCs w:val="0"/>
          <w:color w:val="auto"/>
          <w:kern w:val="0"/>
          <w:sz w:val="21"/>
          <w:szCs w:val="21"/>
          <w:highlight w:val="none"/>
          <w:lang w:val="en-US" w:eastAsia="zh-CN"/>
        </w:rPr>
        <w:t>2022年1月1日起至申请文件递交截止时间止</w:t>
      </w:r>
      <w:r>
        <w:rPr>
          <w:rFonts w:hint="eastAsia" w:ascii="宋体" w:hAnsi="宋体" w:eastAsia="宋体" w:cs="宋体"/>
          <w:b w:val="0"/>
          <w:bCs w:val="0"/>
          <w:color w:val="auto"/>
          <w:kern w:val="0"/>
          <w:sz w:val="21"/>
          <w:szCs w:val="21"/>
          <w:highlight w:val="none"/>
          <w:lang w:eastAsia="zh-CN"/>
        </w:rPr>
        <w:t>）</w:t>
      </w:r>
      <w:r>
        <w:rPr>
          <w:rFonts w:hint="eastAsia" w:ascii="宋体" w:hAnsi="宋体" w:eastAsia="宋体" w:cs="宋体"/>
          <w:b w:val="0"/>
          <w:bCs w:val="0"/>
          <w:color w:val="auto"/>
          <w:kern w:val="0"/>
          <w:sz w:val="21"/>
          <w:szCs w:val="21"/>
          <w:highlight w:val="none"/>
        </w:rPr>
        <w:t>废旧物资处置销售合同及发票。</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default"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2.6</w:t>
      </w:r>
      <w:r>
        <w:rPr>
          <w:rFonts w:hint="eastAsia" w:ascii="宋体" w:hAnsi="宋体" w:eastAsia="宋体" w:cs="宋体"/>
          <w:b w:val="0"/>
          <w:bCs w:val="0"/>
          <w:color w:val="auto"/>
          <w:kern w:val="0"/>
          <w:sz w:val="21"/>
          <w:szCs w:val="21"/>
          <w:highlight w:val="none"/>
        </w:rPr>
        <w:t>须提供</w:t>
      </w:r>
      <w:r>
        <w:rPr>
          <w:rFonts w:hint="eastAsia" w:ascii="宋体" w:hAnsi="宋体" w:eastAsia="宋体" w:cs="宋体"/>
          <w:b w:val="0"/>
          <w:bCs w:val="0"/>
          <w:color w:val="auto"/>
          <w:kern w:val="0"/>
          <w:sz w:val="21"/>
          <w:szCs w:val="21"/>
          <w:highlight w:val="none"/>
          <w:lang w:val="en-US" w:eastAsia="zh-CN"/>
        </w:rPr>
        <w:t>一般纳税人或小微型纳税人证明。</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3.</w:t>
      </w:r>
      <w:r>
        <w:rPr>
          <w:rFonts w:hint="eastAsia" w:ascii="宋体" w:hAnsi="宋体" w:eastAsia="宋体" w:cs="宋体"/>
          <w:b/>
          <w:color w:val="auto"/>
          <w:kern w:val="0"/>
          <w:sz w:val="21"/>
          <w:szCs w:val="21"/>
          <w:highlight w:val="none"/>
          <w:lang w:eastAsia="zh-CN"/>
        </w:rPr>
        <w:t>评审文件</w:t>
      </w:r>
      <w:r>
        <w:rPr>
          <w:rFonts w:hint="eastAsia" w:ascii="宋体" w:hAnsi="宋体" w:eastAsia="宋体" w:cs="宋体"/>
          <w:b/>
          <w:color w:val="auto"/>
          <w:kern w:val="0"/>
          <w:sz w:val="21"/>
          <w:szCs w:val="21"/>
          <w:highlight w:val="none"/>
        </w:rPr>
        <w:t>的获取</w:t>
      </w:r>
    </w:p>
    <w:p>
      <w:pPr>
        <w:keepNext w:val="0"/>
        <w:keepLines w:val="0"/>
        <w:pageBreakBefore w:val="0"/>
        <w:widowControl w:val="0"/>
        <w:kinsoku/>
        <w:wordWrap/>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val="0"/>
          <w:bCs w:val="0"/>
          <w:color w:val="auto"/>
          <w:kern w:val="0"/>
          <w:sz w:val="21"/>
          <w:szCs w:val="21"/>
          <w:highlight w:val="none"/>
          <w:u w:val="none"/>
          <w:lang w:eastAsia="zh-CN"/>
        </w:rPr>
      </w:pPr>
      <w:r>
        <w:rPr>
          <w:rFonts w:hint="eastAsia" w:ascii="宋体" w:hAnsi="宋体" w:eastAsia="宋体" w:cs="宋体"/>
          <w:b w:val="0"/>
          <w:bCs w:val="0"/>
          <w:sz w:val="21"/>
          <w:szCs w:val="21"/>
          <w:highlight w:val="none"/>
          <w:lang w:val="en-US" w:eastAsia="zh-CN"/>
        </w:rPr>
        <w:t>（1）报名方式：电子邮件报名；</w:t>
      </w:r>
      <w:r>
        <w:rPr>
          <w:rFonts w:hint="eastAsia" w:ascii="宋体" w:hAnsi="宋体" w:eastAsia="宋体" w:cs="宋体"/>
          <w:b w:val="0"/>
          <w:bCs w:val="0"/>
          <w:color w:val="auto"/>
          <w:kern w:val="0"/>
          <w:sz w:val="21"/>
          <w:szCs w:val="21"/>
          <w:highlight w:val="none"/>
          <w:u w:val="none"/>
        </w:rPr>
        <w:t>凡有意参加</w:t>
      </w:r>
      <w:r>
        <w:rPr>
          <w:rFonts w:hint="eastAsia" w:ascii="宋体" w:hAnsi="宋体" w:eastAsia="宋体" w:cs="宋体"/>
          <w:b w:val="0"/>
          <w:bCs w:val="0"/>
          <w:color w:val="auto"/>
          <w:kern w:val="0"/>
          <w:sz w:val="21"/>
          <w:szCs w:val="21"/>
          <w:highlight w:val="none"/>
          <w:u w:val="none"/>
          <w:lang w:eastAsia="zh-CN"/>
        </w:rPr>
        <w:t>申请</w:t>
      </w:r>
      <w:r>
        <w:rPr>
          <w:rFonts w:hint="eastAsia" w:ascii="宋体" w:hAnsi="宋体" w:eastAsia="宋体" w:cs="宋体"/>
          <w:b w:val="0"/>
          <w:bCs w:val="0"/>
          <w:color w:val="auto"/>
          <w:kern w:val="0"/>
          <w:sz w:val="21"/>
          <w:szCs w:val="21"/>
          <w:highlight w:val="none"/>
          <w:u w:val="none"/>
        </w:rPr>
        <w:t>者</w:t>
      </w:r>
      <w:r>
        <w:rPr>
          <w:rFonts w:hint="eastAsia" w:ascii="宋体" w:hAnsi="宋体" w:eastAsia="宋体" w:cs="宋体"/>
          <w:b w:val="0"/>
          <w:bCs w:val="0"/>
          <w:color w:val="auto"/>
          <w:sz w:val="21"/>
          <w:szCs w:val="21"/>
          <w:highlight w:val="none"/>
          <w:u w:val="none"/>
          <w:lang w:eastAsia="zh-CN"/>
        </w:rPr>
        <w:t>，</w:t>
      </w:r>
      <w:r>
        <w:rPr>
          <w:rFonts w:hint="eastAsia" w:ascii="宋体" w:hAnsi="宋体" w:eastAsia="宋体" w:cs="宋体"/>
          <w:b w:val="0"/>
          <w:bCs w:val="0"/>
          <w:color w:val="auto"/>
          <w:sz w:val="21"/>
          <w:szCs w:val="21"/>
          <w:highlight w:val="none"/>
          <w:u w:val="none"/>
        </w:rPr>
        <w:t>请</w:t>
      </w:r>
      <w:r>
        <w:rPr>
          <w:rFonts w:hint="eastAsia" w:ascii="宋体" w:hAnsi="宋体" w:eastAsia="宋体" w:cs="宋体"/>
          <w:b w:val="0"/>
          <w:bCs w:val="0"/>
          <w:color w:val="auto"/>
          <w:sz w:val="21"/>
          <w:szCs w:val="21"/>
          <w:highlight w:val="none"/>
          <w:u w:val="none"/>
          <w:lang w:eastAsia="zh-CN"/>
        </w:rPr>
        <w:t>联系福建榕卫招标有限公司</w:t>
      </w:r>
      <w:r>
        <w:rPr>
          <w:rFonts w:hint="eastAsia" w:ascii="宋体" w:hAnsi="宋体" w:eastAsia="宋体" w:cs="宋体"/>
          <w:b w:val="0"/>
          <w:bCs w:val="0"/>
          <w:color w:val="auto"/>
          <w:sz w:val="21"/>
          <w:szCs w:val="21"/>
          <w:highlight w:val="none"/>
          <w:u w:val="none"/>
        </w:rPr>
        <w:t>报名</w:t>
      </w:r>
      <w:r>
        <w:rPr>
          <w:rFonts w:hint="eastAsia" w:ascii="宋体" w:hAnsi="宋体" w:eastAsia="宋体" w:cs="宋体"/>
          <w:b w:val="0"/>
          <w:bCs w:val="0"/>
          <w:color w:val="auto"/>
          <w:sz w:val="21"/>
          <w:szCs w:val="21"/>
          <w:highlight w:val="none"/>
          <w:u w:val="none"/>
          <w:lang w:val="en-US" w:eastAsia="zh-CN"/>
        </w:rPr>
        <w:t>，</w:t>
      </w:r>
      <w:r>
        <w:rPr>
          <w:rFonts w:hint="eastAsia" w:ascii="宋体" w:hAnsi="宋体" w:eastAsia="宋体" w:cs="宋体"/>
          <w:b w:val="0"/>
          <w:bCs w:val="0"/>
          <w:color w:val="auto"/>
          <w:kern w:val="0"/>
          <w:sz w:val="21"/>
          <w:szCs w:val="21"/>
          <w:highlight w:val="none"/>
          <w:u w:val="none"/>
          <w:lang w:eastAsia="zh-CN"/>
        </w:rPr>
        <w:t>需将</w:t>
      </w:r>
      <w:r>
        <w:rPr>
          <w:rFonts w:hint="eastAsia" w:ascii="宋体" w:hAnsi="宋体" w:eastAsia="宋体" w:cs="宋体"/>
          <w:b/>
          <w:bCs/>
          <w:color w:val="FF0000"/>
          <w:kern w:val="0"/>
          <w:sz w:val="21"/>
          <w:szCs w:val="21"/>
          <w:highlight w:val="none"/>
          <w:u w:val="double"/>
          <w:lang w:val="en-US" w:eastAsia="zh-CN"/>
        </w:rPr>
        <w:t>报名材料盖章扫描件（格式详见附表）</w:t>
      </w:r>
      <w:r>
        <w:rPr>
          <w:rFonts w:hint="eastAsia" w:ascii="宋体" w:hAnsi="宋体" w:eastAsia="宋体" w:cs="宋体"/>
          <w:b w:val="0"/>
          <w:bCs w:val="0"/>
          <w:color w:val="auto"/>
          <w:kern w:val="0"/>
          <w:sz w:val="21"/>
          <w:szCs w:val="21"/>
          <w:highlight w:val="none"/>
          <w:u w:val="none"/>
          <w:lang w:eastAsia="zh-CN"/>
        </w:rPr>
        <w:t>发送至邮箱rwzb905@163.com报名并获取</w:t>
      </w:r>
      <w:r>
        <w:rPr>
          <w:rFonts w:hint="eastAsia" w:ascii="宋体" w:hAnsi="宋体" w:eastAsia="宋体" w:cs="宋体"/>
          <w:b w:val="0"/>
          <w:bCs w:val="0"/>
          <w:color w:val="auto"/>
          <w:kern w:val="0"/>
          <w:sz w:val="21"/>
          <w:szCs w:val="21"/>
          <w:highlight w:val="none"/>
          <w:u w:val="none"/>
          <w:lang w:val="en-US" w:eastAsia="zh-CN"/>
        </w:rPr>
        <w:t>电子</w:t>
      </w:r>
      <w:r>
        <w:rPr>
          <w:rFonts w:hint="eastAsia" w:ascii="宋体" w:hAnsi="宋体" w:eastAsia="宋体" w:cs="宋体"/>
          <w:b w:val="0"/>
          <w:bCs w:val="0"/>
          <w:color w:val="auto"/>
          <w:kern w:val="0"/>
          <w:sz w:val="21"/>
          <w:szCs w:val="21"/>
          <w:highlight w:val="none"/>
          <w:u w:val="none"/>
          <w:lang w:eastAsia="zh-CN"/>
        </w:rPr>
        <w:t>评审文件，邮件标题请注明</w:t>
      </w:r>
      <w:r>
        <w:rPr>
          <w:rFonts w:hint="eastAsia" w:ascii="宋体" w:hAnsi="宋体" w:eastAsia="宋体" w:cs="宋体"/>
          <w:b w:val="0"/>
          <w:bCs w:val="0"/>
          <w:color w:val="auto"/>
          <w:kern w:val="0"/>
          <w:sz w:val="21"/>
          <w:szCs w:val="21"/>
          <w:highlight w:val="none"/>
          <w:u w:val="none"/>
          <w:lang w:val="en-US" w:eastAsia="zh-CN"/>
        </w:rPr>
        <w:t>“</w:t>
      </w:r>
      <w:r>
        <w:rPr>
          <w:rFonts w:hint="eastAsia" w:ascii="宋体" w:hAnsi="宋体" w:eastAsia="宋体" w:cs="宋体"/>
          <w:b w:val="0"/>
          <w:bCs w:val="0"/>
          <w:color w:val="auto"/>
          <w:kern w:val="0"/>
          <w:sz w:val="21"/>
          <w:szCs w:val="21"/>
          <w:highlight w:val="none"/>
          <w:u w:val="none"/>
        </w:rPr>
        <w:t>项目名称</w:t>
      </w:r>
      <w:r>
        <w:rPr>
          <w:rFonts w:hint="eastAsia" w:ascii="宋体" w:hAnsi="宋体" w:eastAsia="宋体" w:cs="宋体"/>
          <w:b w:val="0"/>
          <w:bCs w:val="0"/>
          <w:color w:val="auto"/>
          <w:kern w:val="0"/>
          <w:sz w:val="21"/>
          <w:szCs w:val="21"/>
          <w:highlight w:val="none"/>
          <w:u w:val="none"/>
          <w:lang w:val="en-US" w:eastAsia="zh-CN"/>
        </w:rPr>
        <w:t>”</w:t>
      </w:r>
      <w:r>
        <w:rPr>
          <w:rFonts w:hint="eastAsia" w:ascii="宋体" w:hAnsi="宋体" w:eastAsia="宋体" w:cs="宋体"/>
          <w:b w:val="0"/>
          <w:bCs w:val="0"/>
          <w:color w:val="auto"/>
          <w:kern w:val="0"/>
          <w:sz w:val="21"/>
          <w:szCs w:val="21"/>
          <w:highlight w:val="none"/>
          <w:u w:val="none"/>
          <w:lang w:eastAsia="zh-CN"/>
        </w:rPr>
        <w:t>。</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rPr>
        <w:t>（2）</w:t>
      </w:r>
      <w:r>
        <w:rPr>
          <w:rFonts w:hint="eastAsia" w:ascii="宋体" w:hAnsi="宋体" w:eastAsia="宋体" w:cs="宋体"/>
          <w:b w:val="0"/>
          <w:bCs w:val="0"/>
          <w:color w:val="auto"/>
          <w:kern w:val="0"/>
          <w:sz w:val="21"/>
          <w:szCs w:val="21"/>
          <w:highlight w:val="none"/>
        </w:rPr>
        <w:t>未按本采购公告获取</w:t>
      </w:r>
      <w:r>
        <w:rPr>
          <w:rFonts w:hint="eastAsia" w:ascii="宋体" w:hAnsi="宋体" w:eastAsia="宋体" w:cs="宋体"/>
          <w:b w:val="0"/>
          <w:bCs w:val="0"/>
          <w:color w:val="auto"/>
          <w:kern w:val="0"/>
          <w:sz w:val="21"/>
          <w:szCs w:val="21"/>
          <w:highlight w:val="none"/>
          <w:lang w:eastAsia="zh-CN"/>
        </w:rPr>
        <w:t>评审文件</w:t>
      </w:r>
      <w:r>
        <w:rPr>
          <w:rFonts w:hint="eastAsia" w:ascii="宋体" w:hAnsi="宋体" w:eastAsia="宋体" w:cs="宋体"/>
          <w:b w:val="0"/>
          <w:bCs w:val="0"/>
          <w:color w:val="auto"/>
          <w:kern w:val="0"/>
          <w:sz w:val="21"/>
          <w:szCs w:val="21"/>
          <w:highlight w:val="none"/>
        </w:rPr>
        <w:t>的</w:t>
      </w:r>
      <w:r>
        <w:rPr>
          <w:rFonts w:hint="eastAsia" w:ascii="宋体" w:hAnsi="宋体" w:eastAsia="宋体" w:cs="宋体"/>
          <w:b w:val="0"/>
          <w:bCs w:val="0"/>
          <w:color w:val="auto"/>
          <w:kern w:val="0"/>
          <w:sz w:val="21"/>
          <w:szCs w:val="21"/>
          <w:highlight w:val="none"/>
          <w:lang w:eastAsia="zh-CN"/>
        </w:rPr>
        <w:t>申请</w:t>
      </w:r>
      <w:r>
        <w:rPr>
          <w:rFonts w:hint="eastAsia" w:ascii="宋体" w:hAnsi="宋体" w:eastAsia="宋体" w:cs="宋体"/>
          <w:b w:val="0"/>
          <w:bCs w:val="0"/>
          <w:color w:val="auto"/>
          <w:kern w:val="0"/>
          <w:sz w:val="21"/>
          <w:szCs w:val="21"/>
          <w:highlight w:val="none"/>
        </w:rPr>
        <w:t>，采购人将不予受理。</w:t>
      </w:r>
    </w:p>
    <w:p>
      <w:pPr>
        <w:keepNext w:val="0"/>
        <w:keepLines w:val="0"/>
        <w:pageBreakBefore w:val="0"/>
        <w:widowControl w:val="0"/>
        <w:kinsoku/>
        <w:overflowPunct/>
        <w:topLinePunct w:val="0"/>
        <w:autoSpaceDE w:val="0"/>
        <w:autoSpaceDN w:val="0"/>
        <w:bidi w:val="0"/>
        <w:adjustRightInd w:val="0"/>
        <w:snapToGrid/>
        <w:spacing w:line="288" w:lineRule="auto"/>
        <w:ind w:left="0" w:leftChars="0" w:firstLine="0" w:firstLineChars="0"/>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rPr>
        <w:t>（3）</w:t>
      </w:r>
      <w:r>
        <w:rPr>
          <w:rFonts w:hint="eastAsia" w:ascii="宋体" w:hAnsi="宋体" w:eastAsia="宋体" w:cs="宋体"/>
          <w:b w:val="0"/>
          <w:bCs w:val="0"/>
          <w:color w:val="auto"/>
          <w:kern w:val="0"/>
          <w:sz w:val="21"/>
          <w:szCs w:val="21"/>
          <w:highlight w:val="none"/>
        </w:rPr>
        <w:t>不提供纸质</w:t>
      </w:r>
      <w:r>
        <w:rPr>
          <w:rFonts w:hint="eastAsia" w:ascii="宋体" w:hAnsi="宋体" w:eastAsia="宋体" w:cs="宋体"/>
          <w:b w:val="0"/>
          <w:bCs w:val="0"/>
          <w:color w:val="auto"/>
          <w:kern w:val="0"/>
          <w:sz w:val="21"/>
          <w:szCs w:val="21"/>
          <w:highlight w:val="none"/>
          <w:lang w:eastAsia="zh-CN"/>
        </w:rPr>
        <w:t>评审文件，</w:t>
      </w:r>
      <w:r>
        <w:rPr>
          <w:rFonts w:hint="eastAsia" w:ascii="宋体" w:hAnsi="宋体" w:eastAsia="宋体" w:cs="宋体"/>
          <w:b w:val="0"/>
          <w:bCs w:val="0"/>
          <w:color w:val="auto"/>
          <w:kern w:val="0"/>
          <w:sz w:val="21"/>
          <w:szCs w:val="21"/>
          <w:highlight w:val="none"/>
        </w:rPr>
        <w:t>不收取</w:t>
      </w:r>
      <w:r>
        <w:rPr>
          <w:rFonts w:hint="eastAsia" w:ascii="宋体" w:hAnsi="宋体" w:eastAsia="宋体" w:cs="宋体"/>
          <w:b w:val="0"/>
          <w:bCs w:val="0"/>
          <w:color w:val="auto"/>
          <w:kern w:val="0"/>
          <w:sz w:val="21"/>
          <w:szCs w:val="21"/>
          <w:highlight w:val="none"/>
          <w:lang w:eastAsia="zh-CN"/>
        </w:rPr>
        <w:t>评审文件</w:t>
      </w:r>
      <w:r>
        <w:rPr>
          <w:rFonts w:hint="eastAsia" w:ascii="宋体" w:hAnsi="宋体" w:eastAsia="宋体" w:cs="宋体"/>
          <w:b w:val="0"/>
          <w:bCs w:val="0"/>
          <w:color w:val="auto"/>
          <w:kern w:val="0"/>
          <w:sz w:val="21"/>
          <w:szCs w:val="21"/>
          <w:highlight w:val="none"/>
        </w:rPr>
        <w:t>费用。</w:t>
      </w:r>
    </w:p>
    <w:p>
      <w:pPr>
        <w:keepNext w:val="0"/>
        <w:keepLines w:val="0"/>
        <w:pageBreakBefore w:val="0"/>
        <w:widowControl w:val="0"/>
        <w:shd w:val="clear"/>
        <w:kinsoku/>
        <w:wordWrap/>
        <w:overflowPunct/>
        <w:topLinePunct w:val="0"/>
        <w:bidi w:val="0"/>
        <w:snapToGrid/>
        <w:spacing w:line="288" w:lineRule="auto"/>
        <w:ind w:left="0" w:leftChars="0" w:firstLine="0" w:firstLineChars="0"/>
        <w:textAlignment w:val="auto"/>
        <w:rPr>
          <w:rFonts w:hint="eastAsia" w:ascii="宋体" w:hAnsi="宋体" w:eastAsia="宋体" w:cs="宋体"/>
          <w:b/>
          <w:bCs/>
          <w:color w:val="FF0000"/>
          <w:kern w:val="0"/>
          <w:sz w:val="21"/>
          <w:szCs w:val="21"/>
          <w:highlight w:val="none"/>
          <w:u w:val="double"/>
          <w:lang w:val="en-US" w:eastAsia="zh-CN"/>
        </w:rPr>
      </w:pPr>
      <w:r>
        <w:rPr>
          <w:rFonts w:hint="eastAsia" w:ascii="宋体" w:hAnsi="宋体" w:eastAsia="宋体" w:cs="宋体"/>
          <w:b/>
          <w:bCs/>
          <w:color w:val="FF0000"/>
          <w:kern w:val="0"/>
          <w:sz w:val="21"/>
          <w:szCs w:val="21"/>
          <w:highlight w:val="none"/>
          <w:u w:val="double"/>
          <w:lang w:val="en-US" w:eastAsia="zh-CN"/>
        </w:rPr>
        <w:t>（4）报名邮件发送后截止报名前2小时尚未收到评审文件邮件请及时联系我司。</w:t>
      </w:r>
    </w:p>
    <w:p>
      <w:pPr>
        <w:keepNext w:val="0"/>
        <w:keepLines w:val="0"/>
        <w:pageBreakBefore w:val="0"/>
        <w:widowControl w:val="0"/>
        <w:tabs>
          <w:tab w:val="left" w:pos="2731"/>
        </w:tabs>
        <w:kinsoku/>
        <w:wordWrap/>
        <w:overflowPunct/>
        <w:topLinePunct w:val="0"/>
        <w:autoSpaceDE w:val="0"/>
        <w:autoSpaceDN w:val="0"/>
        <w:bidi w:val="0"/>
        <w:adjustRightInd w:val="0"/>
        <w:snapToGrid/>
        <w:spacing w:line="288" w:lineRule="auto"/>
        <w:ind w:left="0" w:leftChars="0" w:firstLine="0" w:firstLineChars="0"/>
        <w:jc w:val="left"/>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lang w:val="en-US" w:eastAsia="zh-CN"/>
        </w:rPr>
        <w:t>4</w:t>
      </w:r>
      <w:r>
        <w:rPr>
          <w:rFonts w:hint="eastAsia" w:ascii="宋体" w:hAnsi="宋体" w:eastAsia="宋体" w:cs="宋体"/>
          <w:b/>
          <w:kern w:val="0"/>
          <w:sz w:val="21"/>
          <w:szCs w:val="21"/>
          <w:highlight w:val="none"/>
        </w:rPr>
        <w:t>.</w:t>
      </w:r>
      <w:r>
        <w:rPr>
          <w:rFonts w:hint="eastAsia" w:ascii="宋体" w:hAnsi="宋体" w:eastAsia="宋体" w:cs="宋体"/>
          <w:b/>
          <w:kern w:val="0"/>
          <w:sz w:val="21"/>
          <w:szCs w:val="21"/>
          <w:highlight w:val="none"/>
          <w:lang w:eastAsia="zh-CN"/>
        </w:rPr>
        <w:t>申请文件</w:t>
      </w:r>
      <w:r>
        <w:rPr>
          <w:rFonts w:hint="eastAsia" w:ascii="宋体" w:hAnsi="宋体" w:eastAsia="宋体" w:cs="宋体"/>
          <w:b/>
          <w:kern w:val="0"/>
          <w:sz w:val="21"/>
          <w:szCs w:val="21"/>
          <w:highlight w:val="none"/>
        </w:rPr>
        <w:t>的递交</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宋体" w:hAnsi="宋体" w:eastAsia="宋体" w:cs="宋体"/>
          <w:b/>
          <w:bCs/>
          <w:kern w:val="0"/>
          <w:sz w:val="21"/>
          <w:szCs w:val="21"/>
          <w:highlight w:val="none"/>
          <w:lang w:val="en-US" w:eastAsia="zh-CN"/>
        </w:rPr>
      </w:pPr>
      <w:r>
        <w:rPr>
          <w:rFonts w:hint="eastAsia" w:ascii="宋体" w:hAnsi="宋体" w:eastAsia="宋体" w:cs="宋体"/>
          <w:b/>
          <w:bCs/>
          <w:kern w:val="0"/>
          <w:sz w:val="21"/>
          <w:szCs w:val="21"/>
          <w:highlight w:val="none"/>
          <w:lang w:val="en-US" w:eastAsia="zh-CN"/>
        </w:rPr>
        <w:t>（1）递交内容</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宋体" w:hAnsi="宋体" w:eastAsia="宋体" w:cs="宋体"/>
          <w:b w:val="0"/>
          <w:bCs w:val="0"/>
          <w:kern w:val="0"/>
          <w:sz w:val="21"/>
          <w:szCs w:val="21"/>
          <w:highlight w:val="none"/>
          <w:lang w:val="en-US" w:eastAsia="zh-CN"/>
        </w:rPr>
      </w:pPr>
      <w:r>
        <w:rPr>
          <w:rFonts w:hint="eastAsia" w:ascii="宋体" w:hAnsi="宋体" w:eastAsia="宋体" w:cs="宋体"/>
          <w:b w:val="0"/>
          <w:bCs w:val="0"/>
          <w:kern w:val="0"/>
          <w:sz w:val="21"/>
          <w:szCs w:val="21"/>
          <w:highlight w:val="none"/>
          <w:lang w:val="en-US" w:eastAsia="zh-CN"/>
        </w:rPr>
        <w:t>①纸质申请文件（1份）。</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宋体" w:hAnsi="宋体" w:eastAsia="宋体" w:cs="宋体"/>
          <w:b w:val="0"/>
          <w:bCs w:val="0"/>
          <w:kern w:val="0"/>
          <w:sz w:val="21"/>
          <w:szCs w:val="21"/>
          <w:highlight w:val="none"/>
          <w:lang w:val="en-US" w:eastAsia="zh-CN"/>
        </w:rPr>
      </w:pPr>
      <w:r>
        <w:rPr>
          <w:rFonts w:hint="eastAsia" w:ascii="宋体" w:hAnsi="宋体" w:eastAsia="宋体" w:cs="宋体"/>
          <w:b w:val="0"/>
          <w:bCs w:val="0"/>
          <w:kern w:val="0"/>
          <w:sz w:val="21"/>
          <w:szCs w:val="21"/>
          <w:highlight w:val="none"/>
          <w:lang w:val="en-US" w:eastAsia="zh-CN"/>
        </w:rPr>
        <w:t>②U盘申请文件（1份），为盖章签字后的纸质申请文件原件PDF扫描件，存放于U盘里。</w:t>
      </w:r>
    </w:p>
    <w:p>
      <w:pPr>
        <w:keepNext w:val="0"/>
        <w:keepLines w:val="0"/>
        <w:pageBreakBefore w:val="0"/>
        <w:widowControl w:val="0"/>
        <w:shd w:val="clear"/>
        <w:kinsoku/>
        <w:wordWrap/>
        <w:overflowPunct/>
        <w:topLinePunct w:val="0"/>
        <w:bidi w:val="0"/>
        <w:snapToGrid/>
        <w:spacing w:line="288" w:lineRule="auto"/>
        <w:ind w:left="0" w:leftChars="0" w:firstLine="0" w:firstLineChars="0"/>
        <w:textAlignment w:val="auto"/>
        <w:rPr>
          <w:rFonts w:hint="default" w:ascii="宋体" w:hAnsi="宋体" w:eastAsia="宋体" w:cs="宋体"/>
          <w:b/>
          <w:bCs/>
          <w:color w:val="FF0000"/>
          <w:kern w:val="0"/>
          <w:sz w:val="21"/>
          <w:szCs w:val="21"/>
          <w:highlight w:val="none"/>
          <w:u w:val="double"/>
          <w:lang w:val="en-US" w:eastAsia="zh-CN"/>
        </w:rPr>
      </w:pPr>
      <w:r>
        <w:rPr>
          <w:rFonts w:hint="eastAsia" w:ascii="宋体" w:hAnsi="宋体" w:eastAsia="宋体" w:cs="宋体"/>
          <w:b/>
          <w:bCs/>
          <w:color w:val="FF0000"/>
          <w:kern w:val="0"/>
          <w:sz w:val="21"/>
          <w:szCs w:val="21"/>
          <w:highlight w:val="none"/>
          <w:u w:val="double"/>
          <w:lang w:val="en-US" w:eastAsia="zh-CN"/>
        </w:rPr>
        <w:t>注意：不同介质所提供的申请文件不一致时，以纸质申请文件为准。</w:t>
      </w:r>
    </w:p>
    <w:p>
      <w:pPr>
        <w:keepNext w:val="0"/>
        <w:keepLines w:val="0"/>
        <w:pageBreakBefore w:val="0"/>
        <w:widowControl w:val="0"/>
        <w:kinsoku/>
        <w:wordWrap w:val="0"/>
        <w:overflowPunct/>
        <w:topLinePunct w:val="0"/>
        <w:autoSpaceDE w:val="0"/>
        <w:autoSpaceDN w:val="0"/>
        <w:bidi w:val="0"/>
        <w:adjustRightInd w:val="0"/>
        <w:snapToGrid/>
        <w:spacing w:line="288" w:lineRule="auto"/>
        <w:ind w:left="0" w:leftChars="0" w:firstLine="0" w:firstLineChars="0"/>
        <w:jc w:val="left"/>
        <w:textAlignment w:val="auto"/>
        <w:outlineLvl w:val="9"/>
        <w:rPr>
          <w:rFonts w:hint="eastAsia" w:ascii="宋体" w:hAnsi="宋体" w:eastAsia="宋体" w:cs="宋体"/>
          <w:b/>
          <w:bCs/>
          <w:kern w:val="0"/>
          <w:sz w:val="21"/>
          <w:szCs w:val="21"/>
          <w:highlight w:val="none"/>
          <w:lang w:val="en-US" w:eastAsia="zh-CN"/>
        </w:rPr>
      </w:pPr>
      <w:r>
        <w:rPr>
          <w:rFonts w:hint="eastAsia" w:ascii="宋体" w:hAnsi="宋体" w:eastAsia="宋体" w:cs="宋体"/>
          <w:b/>
          <w:bCs/>
          <w:kern w:val="0"/>
          <w:sz w:val="21"/>
          <w:szCs w:val="21"/>
          <w:highlight w:val="none"/>
          <w:lang w:val="en-US" w:eastAsia="zh-CN"/>
        </w:rPr>
        <w:t>（2）递交方式</w:t>
      </w:r>
    </w:p>
    <w:p>
      <w:pPr>
        <w:keepNext w:val="0"/>
        <w:keepLines w:val="0"/>
        <w:pageBreakBefore w:val="0"/>
        <w:widowControl w:val="0"/>
        <w:kinsoku/>
        <w:wordWrap w:val="0"/>
        <w:overflowPunct/>
        <w:topLinePunct w:val="0"/>
        <w:autoSpaceDE w:val="0"/>
        <w:autoSpaceDN w:val="0"/>
        <w:bidi w:val="0"/>
        <w:adjustRightInd w:val="0"/>
        <w:snapToGrid/>
        <w:spacing w:line="288" w:lineRule="auto"/>
        <w:ind w:left="0" w:leftChars="0" w:firstLine="0" w:firstLineChars="0"/>
        <w:jc w:val="left"/>
        <w:textAlignment w:val="auto"/>
        <w:outlineLvl w:val="9"/>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仅接受顺丰邮寄（不接受顺丰同城）方式递交，邮费由申请人自理。请各申请人合理安排时间，务必确保在规定时间内送达指定地点。未送达或者逾期送达指定地点的申请文件，将不予受理。</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宋体" w:hAnsi="宋体" w:eastAsia="宋体" w:cs="宋体"/>
          <w:b/>
          <w:bCs/>
          <w:kern w:val="0"/>
          <w:sz w:val="21"/>
          <w:szCs w:val="21"/>
          <w:highlight w:val="none"/>
          <w:lang w:val="en-US" w:eastAsia="zh-CN"/>
        </w:rPr>
      </w:pPr>
      <w:r>
        <w:rPr>
          <w:rFonts w:hint="eastAsia" w:ascii="宋体" w:hAnsi="宋体" w:eastAsia="宋体" w:cs="宋体"/>
          <w:b/>
          <w:bCs/>
          <w:kern w:val="0"/>
          <w:sz w:val="21"/>
          <w:szCs w:val="21"/>
          <w:highlight w:val="none"/>
          <w:lang w:val="en-US" w:eastAsia="zh-CN"/>
        </w:rPr>
        <w:t>（3）密封和标记</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①纸质申请文件应当用A4幅面纸张打印装订，编制封面、目录、页码，必须竖向左侧胶装或装订。</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②封套应加贴封条，并在封套的封口处加盖申请人公章。</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③封套（封面）应注明项目名称，写明申请人名称、地址、联系人及联系方式。</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④纸质申请文件1份密封袋，U盘申请文件1份密封袋。</w:t>
      </w:r>
    </w:p>
    <w:p>
      <w:pPr>
        <w:keepNext w:val="0"/>
        <w:keepLines w:val="0"/>
        <w:pageBreakBefore w:val="0"/>
        <w:widowControl w:val="0"/>
        <w:shd w:val="clear"/>
        <w:kinsoku/>
        <w:wordWrap/>
        <w:overflowPunct/>
        <w:topLinePunct w:val="0"/>
        <w:bidi w:val="0"/>
        <w:snapToGrid/>
        <w:spacing w:line="288" w:lineRule="auto"/>
        <w:ind w:left="0" w:leftChars="0" w:firstLine="0" w:firstLineChars="0"/>
        <w:textAlignment w:val="auto"/>
        <w:rPr>
          <w:rFonts w:hint="eastAsia" w:ascii="宋体" w:hAnsi="宋体" w:eastAsia="宋体" w:cs="宋体"/>
          <w:b/>
          <w:bCs/>
          <w:color w:val="FF0000"/>
          <w:kern w:val="0"/>
          <w:sz w:val="21"/>
          <w:szCs w:val="21"/>
          <w:highlight w:val="none"/>
          <w:u w:val="double"/>
          <w:lang w:val="en-US" w:eastAsia="zh-CN"/>
        </w:rPr>
      </w:pPr>
      <w:r>
        <w:rPr>
          <w:rFonts w:hint="eastAsia" w:ascii="宋体" w:hAnsi="宋体" w:eastAsia="宋体" w:cs="宋体"/>
          <w:b/>
          <w:bCs/>
          <w:color w:val="FF0000"/>
          <w:kern w:val="0"/>
          <w:sz w:val="21"/>
          <w:szCs w:val="21"/>
          <w:highlight w:val="none"/>
          <w:u w:val="double"/>
          <w:lang w:val="en-US" w:eastAsia="zh-CN"/>
        </w:rPr>
        <w:t>注意：如果申请文件不按规定递交、密封和标记，我司对申请文件的误拆不负责任。</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default" w:ascii="宋体" w:hAnsi="宋体" w:eastAsia="宋体" w:cs="宋体"/>
          <w:b/>
          <w:bCs/>
          <w:color w:val="auto"/>
          <w:kern w:val="0"/>
          <w:sz w:val="21"/>
          <w:szCs w:val="21"/>
          <w:highlight w:val="none"/>
          <w:lang w:val="en-US" w:eastAsia="zh-CN"/>
        </w:rPr>
      </w:pPr>
      <w:r>
        <w:rPr>
          <w:rFonts w:hint="eastAsia" w:ascii="宋体" w:hAnsi="宋体" w:eastAsia="宋体" w:cs="宋体"/>
          <w:b/>
          <w:bCs/>
          <w:kern w:val="0"/>
          <w:sz w:val="21"/>
          <w:szCs w:val="21"/>
          <w:highlight w:val="none"/>
          <w:lang w:val="en-US" w:eastAsia="zh-CN"/>
        </w:rPr>
        <w:t>（4）递交时间及地点</w:t>
      </w:r>
    </w:p>
    <w:tbl>
      <w:tblPr>
        <w:tblStyle w:val="6"/>
        <w:tblW w:w="101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07"/>
        <w:gridCol w:w="3563"/>
        <w:gridCol w:w="2385"/>
        <w:gridCol w:w="1883"/>
        <w:gridCol w:w="14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807" w:type="dxa"/>
            <w:noWrap w:val="0"/>
            <w:vAlign w:val="center"/>
          </w:tcPr>
          <w:p>
            <w:pPr>
              <w:keepNext w:val="0"/>
              <w:keepLines w:val="0"/>
              <w:pageBreakBefore w:val="0"/>
              <w:widowControl w:val="0"/>
              <w:kinsoku/>
              <w:wordWrap/>
              <w:overflowPunct/>
              <w:topLinePunct w:val="0"/>
              <w:bidi w:val="0"/>
              <w:snapToGrid/>
              <w:spacing w:line="240" w:lineRule="auto"/>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节点</w:t>
            </w:r>
          </w:p>
        </w:tc>
        <w:tc>
          <w:tcPr>
            <w:tcW w:w="3563" w:type="dxa"/>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eastAsia" w:ascii="宋体" w:hAnsi="宋体" w:eastAsia="宋体" w:cs="宋体"/>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rPr>
              <w:t>获取</w:t>
            </w:r>
            <w:r>
              <w:rPr>
                <w:rFonts w:hint="eastAsia" w:asciiTheme="minorEastAsia" w:hAnsiTheme="minorEastAsia" w:cstheme="minorEastAsia"/>
                <w:b/>
                <w:color w:val="auto"/>
                <w:sz w:val="21"/>
                <w:szCs w:val="21"/>
                <w:highlight w:val="none"/>
                <w:lang w:eastAsia="zh-CN"/>
              </w:rPr>
              <w:t>评审文件</w:t>
            </w:r>
            <w:r>
              <w:rPr>
                <w:rFonts w:hint="eastAsia" w:asciiTheme="minorEastAsia" w:hAnsiTheme="minorEastAsia" w:eastAsiaTheme="minorEastAsia" w:cstheme="minorEastAsia"/>
                <w:b/>
                <w:color w:val="auto"/>
                <w:sz w:val="21"/>
                <w:szCs w:val="21"/>
                <w:highlight w:val="none"/>
                <w:lang w:val="en-US" w:eastAsia="zh-CN"/>
              </w:rPr>
              <w:t>时间</w:t>
            </w:r>
          </w:p>
        </w:tc>
        <w:tc>
          <w:tcPr>
            <w:tcW w:w="2385" w:type="dxa"/>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eastAsia" w:ascii="宋体" w:hAnsi="宋体" w:eastAsia="宋体" w:cs="宋体"/>
                <w:b/>
                <w:color w:val="auto"/>
                <w:sz w:val="21"/>
                <w:szCs w:val="21"/>
                <w:highlight w:val="none"/>
              </w:rPr>
            </w:pPr>
            <w:r>
              <w:rPr>
                <w:rFonts w:hint="eastAsia" w:asciiTheme="minorEastAsia" w:hAnsiTheme="minorEastAsia" w:cstheme="minorEastAsia"/>
                <w:b/>
                <w:color w:val="auto"/>
                <w:sz w:val="21"/>
                <w:szCs w:val="21"/>
                <w:highlight w:val="none"/>
                <w:lang w:eastAsia="zh-CN"/>
              </w:rPr>
              <w:t>申请文件</w:t>
            </w:r>
            <w:r>
              <w:rPr>
                <w:rFonts w:hint="eastAsia" w:asciiTheme="minorEastAsia" w:hAnsiTheme="minorEastAsia" w:eastAsiaTheme="minorEastAsia" w:cstheme="minorEastAsia"/>
                <w:b/>
                <w:bCs/>
                <w:kern w:val="0"/>
                <w:sz w:val="21"/>
                <w:szCs w:val="21"/>
                <w:highlight w:val="none"/>
                <w:lang w:val="en-US" w:eastAsia="zh-CN"/>
              </w:rPr>
              <w:t>递交截止时间</w:t>
            </w:r>
          </w:p>
        </w:tc>
        <w:tc>
          <w:tcPr>
            <w:tcW w:w="1883" w:type="dxa"/>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eastAsia" w:asciiTheme="minorEastAsia" w:hAnsiTheme="minorEastAsia" w:cstheme="minorEastAsia"/>
                <w:b/>
                <w:color w:val="auto"/>
                <w:sz w:val="21"/>
                <w:szCs w:val="21"/>
                <w:highlight w:val="none"/>
                <w:lang w:val="en-US" w:eastAsia="zh-CN"/>
              </w:rPr>
            </w:pPr>
            <w:r>
              <w:rPr>
                <w:rFonts w:hint="eastAsia" w:asciiTheme="minorEastAsia" w:hAnsiTheme="minorEastAsia" w:cstheme="minorEastAsia"/>
                <w:b/>
                <w:color w:val="auto"/>
                <w:sz w:val="21"/>
                <w:szCs w:val="21"/>
                <w:highlight w:val="none"/>
                <w:lang w:val="en-US" w:eastAsia="zh-CN"/>
              </w:rPr>
              <w:t>纸质申请文件</w:t>
            </w:r>
          </w:p>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eastAsia" w:ascii="宋体" w:hAnsi="宋体" w:eastAsia="宋体" w:cs="宋体"/>
                <w:b/>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rPr>
              <w:t>评审</w:t>
            </w:r>
            <w:r>
              <w:rPr>
                <w:rFonts w:hint="eastAsia" w:asciiTheme="minorEastAsia" w:hAnsiTheme="minorEastAsia" w:eastAsiaTheme="minorEastAsia" w:cstheme="minorEastAsia"/>
                <w:b/>
                <w:color w:val="auto"/>
                <w:sz w:val="21"/>
                <w:szCs w:val="21"/>
                <w:highlight w:val="none"/>
                <w:lang w:val="en-US" w:eastAsia="zh-CN"/>
              </w:rPr>
              <w:t>时间</w:t>
            </w:r>
          </w:p>
        </w:tc>
        <w:tc>
          <w:tcPr>
            <w:tcW w:w="1478" w:type="dxa"/>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default" w:asciiTheme="minorEastAsia" w:hAnsiTheme="minorEastAsia" w:cstheme="minorEastAsia"/>
                <w:b/>
                <w:color w:val="auto"/>
                <w:sz w:val="21"/>
                <w:szCs w:val="21"/>
                <w:highlight w:val="none"/>
                <w:lang w:val="en-US" w:eastAsia="zh-CN"/>
              </w:rPr>
            </w:pPr>
            <w:r>
              <w:rPr>
                <w:rFonts w:hint="eastAsia" w:asciiTheme="minorEastAsia" w:hAnsiTheme="minorEastAsia" w:cstheme="minorEastAsia"/>
                <w:b/>
                <w:color w:val="auto"/>
                <w:sz w:val="21"/>
                <w:szCs w:val="21"/>
                <w:highlight w:val="none"/>
                <w:lang w:val="en-US" w:eastAsia="zh-CN"/>
              </w:rPr>
              <w:t>现场</w:t>
            </w:r>
            <w:r>
              <w:rPr>
                <w:rFonts w:hint="eastAsia" w:asciiTheme="minorEastAsia" w:hAnsiTheme="minorEastAsia" w:eastAsiaTheme="minorEastAsia" w:cstheme="minorEastAsia"/>
                <w:b/>
                <w:color w:val="auto"/>
                <w:sz w:val="21"/>
                <w:szCs w:val="21"/>
                <w:highlight w:val="none"/>
              </w:rPr>
              <w:t>评审</w:t>
            </w:r>
            <w:r>
              <w:rPr>
                <w:rFonts w:hint="eastAsia" w:asciiTheme="minorEastAsia" w:hAnsiTheme="minorEastAsia" w:eastAsiaTheme="minorEastAsia" w:cstheme="minorEastAsia"/>
                <w:b/>
                <w:color w:val="auto"/>
                <w:sz w:val="21"/>
                <w:szCs w:val="21"/>
                <w:highlight w:val="none"/>
                <w:lang w:val="en-US" w:eastAsia="zh-CN"/>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07" w:type="dxa"/>
            <w:noWrap w:val="0"/>
            <w:vAlign w:val="center"/>
          </w:tcPr>
          <w:p>
            <w:pPr>
              <w:keepNext w:val="0"/>
              <w:keepLines w:val="0"/>
              <w:pageBreakBefore w:val="0"/>
              <w:widowControl w:val="0"/>
              <w:kinsoku/>
              <w:wordWrap/>
              <w:overflowPunct/>
              <w:topLinePunct w:val="0"/>
              <w:bidi w:val="0"/>
              <w:snapToGrid/>
              <w:spacing w:line="240" w:lineRule="auto"/>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时间</w:t>
            </w:r>
          </w:p>
        </w:tc>
        <w:tc>
          <w:tcPr>
            <w:tcW w:w="3563" w:type="dxa"/>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bCs/>
                <w:sz w:val="21"/>
                <w:szCs w:val="21"/>
                <w:highlight w:val="none"/>
                <w:lang w:val="en-US" w:eastAsia="zh-CN"/>
              </w:rPr>
              <w:t>公告发布</w:t>
            </w:r>
            <w:r>
              <w:rPr>
                <w:rFonts w:hint="eastAsia" w:ascii="宋体" w:hAnsi="宋体" w:eastAsia="宋体" w:cs="宋体"/>
                <w:bCs/>
                <w:sz w:val="21"/>
                <w:szCs w:val="21"/>
                <w:highlight w:val="none"/>
              </w:rPr>
              <w:t>之日起至</w:t>
            </w:r>
            <w:r>
              <w:rPr>
                <w:rFonts w:hint="eastAsia" w:asciiTheme="minorEastAsia" w:hAnsiTheme="minorEastAsia" w:eastAsiaTheme="minorEastAsia" w:cstheme="minorEastAsia"/>
                <w:color w:val="auto"/>
                <w:sz w:val="21"/>
                <w:szCs w:val="21"/>
                <w:highlight w:val="none"/>
                <w:lang w:eastAsia="zh-CN"/>
              </w:rPr>
              <w:t>2023年</w:t>
            </w:r>
            <w:r>
              <w:rPr>
                <w:rFonts w:hint="eastAsia" w:asciiTheme="minorEastAsia" w:hAnsi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月</w:t>
            </w:r>
            <w:r>
              <w:rPr>
                <w:rFonts w:hint="eastAsia" w:asciiTheme="minorEastAsia" w:hAnsiTheme="minorEastAsia" w:cstheme="minorEastAsia"/>
                <w:color w:val="auto"/>
                <w:sz w:val="21"/>
                <w:szCs w:val="21"/>
                <w:highlight w:val="none"/>
                <w:lang w:val="en-US" w:eastAsia="zh-CN"/>
              </w:rPr>
              <w:t>17</w:t>
            </w:r>
            <w:r>
              <w:rPr>
                <w:rFonts w:hint="eastAsia" w:asciiTheme="minorEastAsia" w:hAnsiTheme="minorEastAsia" w:eastAsiaTheme="minorEastAsia" w:cstheme="minorEastAsia"/>
                <w:color w:val="auto"/>
                <w:sz w:val="21"/>
                <w:szCs w:val="21"/>
                <w:highlight w:val="none"/>
              </w:rPr>
              <w:t>日</w:t>
            </w:r>
          </w:p>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eastAsia" w:ascii="宋体" w:hAnsi="宋体" w:eastAsia="宋体" w:cs="宋体"/>
                <w:b/>
                <w:color w:val="auto"/>
                <w:sz w:val="21"/>
                <w:szCs w:val="21"/>
                <w:highlight w:val="none"/>
                <w:lang w:val="en-US" w:eastAsia="zh-CN"/>
              </w:rPr>
            </w:pPr>
            <w:r>
              <w:rPr>
                <w:rFonts w:hint="eastAsia" w:asciiTheme="minorEastAsia" w:hAnsiTheme="minorEastAsia" w:eastAsiaTheme="minorEastAsia" w:cstheme="minorEastAsia"/>
                <w:sz w:val="21"/>
                <w:szCs w:val="21"/>
                <w:highlight w:val="none"/>
              </w:rPr>
              <w:t>北京时间</w:t>
            </w:r>
            <w:r>
              <w:rPr>
                <w:rFonts w:hint="eastAsia" w:asciiTheme="minorEastAsia" w:hAnsiTheme="minorEastAsia" w:eastAsiaTheme="minorEastAsia" w:cstheme="minorEastAsia"/>
                <w:color w:val="auto"/>
                <w:sz w:val="21"/>
                <w:szCs w:val="21"/>
                <w:highlight w:val="none"/>
              </w:rPr>
              <w:t>下午1</w:t>
            </w:r>
            <w:r>
              <w:rPr>
                <w:rFonts w:hint="eastAsia" w:asciiTheme="minorEastAsia" w:hAnsi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00前</w:t>
            </w:r>
          </w:p>
        </w:tc>
        <w:tc>
          <w:tcPr>
            <w:tcW w:w="2385" w:type="dxa"/>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right="0"/>
              <w:jc w:val="center"/>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2023年</w:t>
            </w:r>
            <w:r>
              <w:rPr>
                <w:rFonts w:hint="eastAsia" w:asciiTheme="minorEastAsia" w:hAnsi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月</w:t>
            </w:r>
            <w:r>
              <w:rPr>
                <w:rFonts w:hint="eastAsia" w:asciiTheme="minorEastAsia" w:hAnsiTheme="minorEastAsia" w:cstheme="minorEastAsia"/>
                <w:color w:val="auto"/>
                <w:sz w:val="21"/>
                <w:szCs w:val="21"/>
                <w:highlight w:val="none"/>
                <w:lang w:val="en-US" w:eastAsia="zh-CN"/>
              </w:rPr>
              <w:t>21</w:t>
            </w:r>
            <w:r>
              <w:rPr>
                <w:rFonts w:hint="eastAsia" w:asciiTheme="minorEastAsia" w:hAnsiTheme="minorEastAsia" w:eastAsiaTheme="minorEastAsia" w:cstheme="minorEastAsia"/>
                <w:color w:val="auto"/>
                <w:sz w:val="21"/>
                <w:szCs w:val="21"/>
                <w:highlight w:val="none"/>
                <w:lang w:eastAsia="zh-CN"/>
              </w:rPr>
              <w:t>日</w:t>
            </w:r>
          </w:p>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eastAsia" w:ascii="宋体" w:hAnsi="宋体" w:eastAsia="宋体" w:cs="宋体"/>
                <w:b/>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北京时间</w:t>
            </w:r>
            <w:r>
              <w:rPr>
                <w:rFonts w:hint="eastAsia" w:asciiTheme="minorEastAsia" w:hAnsiTheme="minorEastAsia" w:eastAsiaTheme="minorEastAsia" w:cstheme="minorEastAsia"/>
                <w:color w:val="auto"/>
                <w:sz w:val="21"/>
                <w:szCs w:val="21"/>
                <w:highlight w:val="none"/>
                <w:lang w:val="en-US" w:eastAsia="zh-CN"/>
              </w:rPr>
              <w:t>上</w:t>
            </w:r>
            <w:r>
              <w:rPr>
                <w:rFonts w:hint="eastAsia" w:asciiTheme="minorEastAsia" w:hAnsiTheme="minorEastAsia" w:eastAsiaTheme="minorEastAsia" w:cstheme="minorEastAsia"/>
                <w:color w:val="auto"/>
                <w:sz w:val="21"/>
                <w:szCs w:val="21"/>
                <w:highlight w:val="none"/>
              </w:rPr>
              <w:t>午</w:t>
            </w:r>
            <w:r>
              <w:rPr>
                <w:rFonts w:hint="eastAsia" w:asciiTheme="minorEastAsia" w:hAnsiTheme="minorEastAsia" w:eastAsiaTheme="minorEastAsia" w:cstheme="minorEastAsia"/>
                <w:color w:val="auto"/>
                <w:sz w:val="21"/>
                <w:szCs w:val="21"/>
                <w:highlight w:val="none"/>
                <w:lang w:val="en-US" w:eastAsia="zh-CN"/>
              </w:rPr>
              <w:t>9</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00前</w:t>
            </w:r>
          </w:p>
        </w:tc>
        <w:tc>
          <w:tcPr>
            <w:tcW w:w="1883" w:type="dxa"/>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default" w:ascii="宋体" w:hAnsi="宋体" w:eastAsia="宋体" w:cs="宋体"/>
                <w:b/>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eastAsia="zh-CN"/>
              </w:rPr>
              <w:t>2023年</w:t>
            </w:r>
            <w:r>
              <w:rPr>
                <w:rFonts w:hint="eastAsia" w:asciiTheme="minorEastAsia" w:hAnsi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月</w:t>
            </w:r>
            <w:r>
              <w:rPr>
                <w:rFonts w:hint="eastAsia" w:asciiTheme="minorEastAsia" w:hAnsiTheme="minorEastAsia" w:cstheme="minorEastAsia"/>
                <w:color w:val="auto"/>
                <w:sz w:val="21"/>
                <w:szCs w:val="21"/>
                <w:highlight w:val="none"/>
                <w:lang w:val="en-US" w:eastAsia="zh-CN"/>
              </w:rPr>
              <w:t>21</w:t>
            </w:r>
            <w:r>
              <w:rPr>
                <w:rFonts w:hint="eastAsia" w:asciiTheme="minorEastAsia" w:hAnsiTheme="minorEastAsia" w:eastAsiaTheme="minorEastAsia" w:cstheme="minorEastAsia"/>
                <w:color w:val="auto"/>
                <w:sz w:val="21"/>
                <w:szCs w:val="21"/>
                <w:highlight w:val="none"/>
                <w:lang w:eastAsia="zh-CN"/>
              </w:rPr>
              <w:t>日</w:t>
            </w:r>
            <w:r>
              <w:rPr>
                <w:rFonts w:hint="eastAsia" w:asciiTheme="minorEastAsia" w:hAnsi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eastAsia="zh-CN"/>
              </w:rPr>
              <w:t>2023年</w:t>
            </w:r>
            <w:r>
              <w:rPr>
                <w:rFonts w:hint="eastAsia" w:asciiTheme="minorEastAsia" w:hAnsi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月</w:t>
            </w:r>
            <w:r>
              <w:rPr>
                <w:rFonts w:hint="eastAsia" w:asciiTheme="minorEastAsia" w:hAnsiTheme="minorEastAsia" w:cstheme="minorEastAsia"/>
                <w:color w:val="auto"/>
                <w:sz w:val="21"/>
                <w:szCs w:val="21"/>
                <w:highlight w:val="none"/>
                <w:lang w:val="en-US" w:eastAsia="zh-CN"/>
              </w:rPr>
              <w:t>22</w:t>
            </w:r>
            <w:r>
              <w:rPr>
                <w:rFonts w:hint="eastAsia" w:asciiTheme="minorEastAsia" w:hAnsiTheme="minorEastAsia" w:eastAsiaTheme="minorEastAsia" w:cstheme="minorEastAsia"/>
                <w:color w:val="auto"/>
                <w:sz w:val="21"/>
                <w:szCs w:val="21"/>
                <w:highlight w:val="none"/>
                <w:lang w:eastAsia="zh-CN"/>
              </w:rPr>
              <w:t>日</w:t>
            </w:r>
          </w:p>
        </w:tc>
        <w:tc>
          <w:tcPr>
            <w:tcW w:w="1478" w:type="dxa"/>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leftChars="0" w:right="0" w:rightChars="0"/>
              <w:jc w:val="center"/>
              <w:textAlignment w:val="auto"/>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cstheme="minorEastAsia"/>
                <w:b w:val="0"/>
                <w:bCs w:val="0"/>
                <w:color w:val="auto"/>
                <w:sz w:val="21"/>
                <w:szCs w:val="21"/>
                <w:highlight w:val="none"/>
                <w:lang w:val="en-US" w:eastAsia="zh-CN"/>
              </w:rPr>
              <w:t>另行通知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0116" w:type="dxa"/>
            <w:gridSpan w:val="5"/>
            <w:noWrap w:val="0"/>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right="0"/>
              <w:jc w:val="left"/>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申请文件接收地址：福建省福州市晋安区站西路68号中铁二十四局电务大厦9楼905</w:t>
            </w:r>
          </w:p>
          <w:p>
            <w:pPr>
              <w:keepNext w:val="0"/>
              <w:keepLines w:val="0"/>
              <w:pageBreakBefore w:val="0"/>
              <w:widowControl w:val="0"/>
              <w:suppressLineNumbers w:val="0"/>
              <w:kinsoku/>
              <w:wordWrap/>
              <w:overflowPunct/>
              <w:topLinePunct w:val="0"/>
              <w:bidi w:val="0"/>
              <w:snapToGrid/>
              <w:spacing w:before="0" w:beforeAutospacing="0" w:after="0" w:afterAutospacing="0" w:line="240" w:lineRule="auto"/>
              <w:ind w:left="0" w:right="0"/>
              <w:jc w:val="left"/>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收件人及联系方式：</w:t>
            </w:r>
            <w:r>
              <w:rPr>
                <w:rFonts w:hint="eastAsia" w:asciiTheme="minorEastAsia" w:hAnsiTheme="minorEastAsia" w:cstheme="minorEastAsia"/>
                <w:b w:val="0"/>
                <w:bCs/>
                <w:sz w:val="21"/>
                <w:szCs w:val="21"/>
                <w:highlight w:val="none"/>
                <w:lang w:val="en-US" w:eastAsia="zh-CN"/>
              </w:rPr>
              <w:t>郑工</w:t>
            </w:r>
            <w:r>
              <w:rPr>
                <w:rFonts w:hint="eastAsia" w:asciiTheme="minorEastAsia" w:hAnsiTheme="minorEastAsia" w:eastAsiaTheme="minorEastAsia" w:cstheme="minorEastAsia"/>
                <w:szCs w:val="21"/>
                <w:highlight w:val="none"/>
                <w:lang w:eastAsia="zh-CN"/>
              </w:rPr>
              <w:t>13023889688</w:t>
            </w:r>
          </w:p>
          <w:p>
            <w:pPr>
              <w:keepNext w:val="0"/>
              <w:keepLines w:val="0"/>
              <w:pageBreakBefore w:val="0"/>
              <w:widowControl w:val="0"/>
              <w:kinsoku/>
              <w:wordWrap/>
              <w:overflowPunct/>
              <w:topLinePunct w:val="0"/>
              <w:bidi w:val="0"/>
              <w:snapToGrid/>
              <w:spacing w:line="240" w:lineRule="auto"/>
              <w:jc w:val="left"/>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评审地点：福建省福州市晋安区站西路68号中铁二十四局电务大厦10楼</w:t>
            </w:r>
          </w:p>
        </w:tc>
      </w:tr>
    </w:tbl>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lang w:val="en-US" w:eastAsia="zh-CN"/>
        </w:rPr>
        <w:t>5.</w:t>
      </w:r>
      <w:r>
        <w:rPr>
          <w:rFonts w:hint="eastAsia" w:asciiTheme="minorEastAsia" w:hAnsiTheme="minorEastAsia" w:eastAsiaTheme="minorEastAsia" w:cstheme="minorEastAsia"/>
          <w:b/>
          <w:sz w:val="21"/>
          <w:szCs w:val="21"/>
          <w:highlight w:val="none"/>
        </w:rPr>
        <w:t>联系方式</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default" w:asciiTheme="minorEastAsia" w:hAnsiTheme="minorEastAsia" w:eastAsiaTheme="minorEastAsia" w:cstheme="minorEastAsia"/>
          <w:b w:val="0"/>
          <w:bCs/>
          <w:sz w:val="21"/>
          <w:szCs w:val="21"/>
          <w:highlight w:val="none"/>
          <w:lang w:val="en-US" w:eastAsia="zh-CN"/>
        </w:rPr>
      </w:pPr>
      <w:r>
        <w:rPr>
          <w:rFonts w:hint="eastAsia" w:asciiTheme="minorEastAsia" w:hAnsiTheme="minorEastAsia" w:eastAsiaTheme="minorEastAsia" w:cstheme="minorEastAsia"/>
          <w:b w:val="0"/>
          <w:bCs/>
          <w:sz w:val="21"/>
          <w:szCs w:val="21"/>
          <w:highlight w:val="none"/>
          <w:lang w:val="en-US" w:eastAsia="zh-CN"/>
        </w:rPr>
        <w:t>采购人：福建省亿力建设工程有限公司</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Theme="minorEastAsia" w:hAnsiTheme="minorEastAsia" w:eastAsiaTheme="minorEastAsia" w:cstheme="minorEastAsia"/>
          <w:b w:val="0"/>
          <w:bCs/>
          <w:sz w:val="21"/>
          <w:szCs w:val="21"/>
          <w:highlight w:val="none"/>
          <w:lang w:eastAsia="zh-CN"/>
        </w:rPr>
      </w:pPr>
      <w:r>
        <w:rPr>
          <w:rFonts w:hint="eastAsia" w:asciiTheme="minorEastAsia" w:hAnsiTheme="minorEastAsia" w:eastAsiaTheme="minorEastAsia" w:cstheme="minorEastAsia"/>
          <w:b w:val="0"/>
          <w:bCs/>
          <w:sz w:val="21"/>
          <w:szCs w:val="21"/>
          <w:highlight w:val="none"/>
          <w:lang w:val="en-US" w:eastAsia="zh-CN"/>
        </w:rPr>
        <w:t>招标</w:t>
      </w:r>
      <w:r>
        <w:rPr>
          <w:rFonts w:hint="eastAsia" w:asciiTheme="minorEastAsia" w:hAnsiTheme="minorEastAsia" w:eastAsiaTheme="minorEastAsia" w:cstheme="minorEastAsia"/>
          <w:b w:val="0"/>
          <w:bCs/>
          <w:sz w:val="21"/>
          <w:szCs w:val="21"/>
          <w:highlight w:val="none"/>
          <w:lang w:eastAsia="zh-CN"/>
        </w:rPr>
        <w:t>代理机构：福建榕卫招标有限公司</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Theme="minorEastAsia" w:hAnsiTheme="minorEastAsia" w:eastAsiaTheme="minorEastAsia" w:cstheme="minorEastAsia"/>
          <w:b w:val="0"/>
          <w:bCs/>
          <w:sz w:val="21"/>
          <w:szCs w:val="21"/>
          <w:highlight w:val="none"/>
          <w:lang w:eastAsia="zh-CN"/>
        </w:rPr>
      </w:pPr>
      <w:r>
        <w:rPr>
          <w:rFonts w:hint="eastAsia" w:asciiTheme="minorEastAsia" w:hAnsiTheme="minorEastAsia" w:eastAsiaTheme="minorEastAsia" w:cstheme="minorEastAsia"/>
          <w:b w:val="0"/>
          <w:bCs/>
          <w:sz w:val="21"/>
          <w:szCs w:val="21"/>
          <w:highlight w:val="none"/>
          <w:lang w:eastAsia="zh-CN"/>
        </w:rPr>
        <w:t>地址：福建省福州市晋安区站西路68号中铁二十四局电务大厦9楼905</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default" w:asciiTheme="minorEastAsia" w:hAnsiTheme="minorEastAsia" w:eastAsiaTheme="minorEastAsia" w:cstheme="minorEastAsia"/>
          <w:b/>
          <w:bCs w:val="0"/>
          <w:sz w:val="21"/>
          <w:szCs w:val="21"/>
          <w:highlight w:val="none"/>
          <w:lang w:val="en-US" w:eastAsia="zh-CN"/>
        </w:rPr>
      </w:pPr>
      <w:r>
        <w:rPr>
          <w:rFonts w:hint="eastAsia" w:asciiTheme="minorEastAsia" w:hAnsiTheme="minorEastAsia" w:eastAsiaTheme="minorEastAsia" w:cstheme="minorEastAsia"/>
          <w:b/>
          <w:bCs w:val="0"/>
          <w:sz w:val="21"/>
          <w:szCs w:val="21"/>
          <w:highlight w:val="none"/>
          <w:lang w:eastAsia="zh-CN"/>
        </w:rPr>
        <w:t>联系人</w:t>
      </w:r>
      <w:r>
        <w:rPr>
          <w:rFonts w:hint="eastAsia" w:asciiTheme="minorEastAsia" w:hAnsiTheme="minorEastAsia" w:cstheme="minorEastAsia"/>
          <w:b/>
          <w:bCs w:val="0"/>
          <w:sz w:val="21"/>
          <w:szCs w:val="21"/>
          <w:highlight w:val="none"/>
          <w:lang w:val="en-US" w:eastAsia="zh-CN"/>
        </w:rPr>
        <w:t>及电话</w:t>
      </w:r>
      <w:r>
        <w:rPr>
          <w:rFonts w:hint="eastAsia" w:asciiTheme="minorEastAsia" w:hAnsiTheme="minorEastAsia" w:eastAsiaTheme="minorEastAsia" w:cstheme="minorEastAsia"/>
          <w:b/>
          <w:bCs w:val="0"/>
          <w:sz w:val="21"/>
          <w:szCs w:val="21"/>
          <w:highlight w:val="none"/>
          <w:lang w:eastAsia="zh-CN"/>
        </w:rPr>
        <w:t>：</w:t>
      </w:r>
      <w:r>
        <w:rPr>
          <w:rFonts w:hint="eastAsia" w:asciiTheme="minorEastAsia" w:hAnsiTheme="minorEastAsia" w:cstheme="minorEastAsia"/>
          <w:b/>
          <w:bCs w:val="0"/>
          <w:sz w:val="21"/>
          <w:szCs w:val="21"/>
          <w:highlight w:val="none"/>
          <w:lang w:val="en-US" w:eastAsia="zh-CN"/>
        </w:rPr>
        <w:t>郑工</w:t>
      </w:r>
      <w:r>
        <w:rPr>
          <w:rFonts w:hint="eastAsia" w:asciiTheme="minorEastAsia" w:hAnsiTheme="minorEastAsia" w:eastAsiaTheme="minorEastAsia" w:cstheme="minorEastAsia"/>
          <w:b/>
          <w:bCs w:val="0"/>
          <w:szCs w:val="21"/>
          <w:highlight w:val="none"/>
          <w:lang w:eastAsia="zh-CN"/>
        </w:rPr>
        <w:t>13023889688</w:t>
      </w:r>
      <w:r>
        <w:rPr>
          <w:rFonts w:hint="eastAsia" w:asciiTheme="minorEastAsia" w:hAnsiTheme="minorEastAsia" w:cstheme="minorEastAsia"/>
          <w:b/>
          <w:bCs w:val="0"/>
          <w:szCs w:val="21"/>
          <w:highlight w:val="none"/>
          <w:lang w:eastAsia="zh-CN"/>
        </w:rPr>
        <w:t>；</w:t>
      </w:r>
      <w:r>
        <w:rPr>
          <w:rFonts w:hint="eastAsia" w:asciiTheme="minorEastAsia" w:hAnsiTheme="minorEastAsia" w:cstheme="minorEastAsia"/>
          <w:b/>
          <w:bCs w:val="0"/>
          <w:szCs w:val="21"/>
          <w:highlight w:val="none"/>
          <w:lang w:val="en-US" w:eastAsia="zh-CN"/>
        </w:rPr>
        <w:t>肖工13385058116；陈工18965015708；廖工18659138963</w:t>
      </w:r>
    </w:p>
    <w:p>
      <w:pPr>
        <w:keepNext w:val="0"/>
        <w:keepLines w:val="0"/>
        <w:pageBreakBefore w:val="0"/>
        <w:widowControl w:val="0"/>
        <w:kinsoku/>
        <w:wordWrap/>
        <w:overflowPunct/>
        <w:topLinePunct w:val="0"/>
        <w:bidi w:val="0"/>
        <w:snapToGrid/>
        <w:spacing w:line="288" w:lineRule="auto"/>
        <w:ind w:left="0" w:leftChars="0" w:firstLine="0" w:firstLineChars="0"/>
        <w:textAlignment w:val="auto"/>
        <w:rPr>
          <w:rFonts w:hint="eastAsia" w:asciiTheme="minorEastAsia" w:hAnsiTheme="minorEastAsia" w:eastAsiaTheme="minorEastAsia" w:cstheme="minorEastAsia"/>
          <w:b w:val="0"/>
          <w:bCs/>
          <w:sz w:val="21"/>
          <w:szCs w:val="21"/>
          <w:highlight w:val="none"/>
          <w:lang w:val="en-US" w:eastAsia="zh-CN"/>
        </w:rPr>
      </w:pPr>
      <w:r>
        <w:rPr>
          <w:rFonts w:hint="eastAsia" w:asciiTheme="minorEastAsia" w:hAnsiTheme="minorEastAsia" w:eastAsiaTheme="minorEastAsia" w:cstheme="minorEastAsia"/>
          <w:b w:val="0"/>
          <w:bCs/>
          <w:sz w:val="21"/>
          <w:szCs w:val="21"/>
          <w:highlight w:val="none"/>
          <w:lang w:eastAsia="zh-CN"/>
        </w:rPr>
        <w:t>邮箱：</w:t>
      </w:r>
      <w:r>
        <w:rPr>
          <w:rFonts w:hint="eastAsia" w:asciiTheme="minorEastAsia" w:hAnsiTheme="minorEastAsia" w:eastAsiaTheme="minorEastAsia" w:cstheme="minorEastAsia"/>
          <w:b w:val="0"/>
          <w:bCs/>
          <w:color w:val="auto"/>
          <w:sz w:val="21"/>
          <w:szCs w:val="21"/>
          <w:highlight w:val="none"/>
          <w:lang w:val="en-US" w:eastAsia="zh-CN"/>
        </w:rPr>
        <w:t>rwzb905@163.com</w:t>
      </w:r>
    </w:p>
    <w:p>
      <w:pPr>
        <w:keepNext w:val="0"/>
        <w:keepLines w:val="0"/>
        <w:pageBreakBefore w:val="0"/>
        <w:widowControl w:val="0"/>
        <w:numPr>
          <w:ilvl w:val="0"/>
          <w:numId w:val="0"/>
        </w:numPr>
        <w:tabs>
          <w:tab w:val="left" w:pos="2731"/>
        </w:tabs>
        <w:kinsoku/>
        <w:wordWrap/>
        <w:overflowPunct/>
        <w:topLinePunct w:val="0"/>
        <w:autoSpaceDE w:val="0"/>
        <w:autoSpaceDN w:val="0"/>
        <w:bidi w:val="0"/>
        <w:adjustRightInd w:val="0"/>
        <w:snapToGrid/>
        <w:spacing w:line="288" w:lineRule="auto"/>
        <w:ind w:left="0" w:leftChars="0" w:firstLine="0" w:firstLineChars="0"/>
        <w:jc w:val="left"/>
        <w:textAlignment w:val="auto"/>
        <w:outlineLvl w:val="9"/>
        <w:rPr>
          <w:rFonts w:hint="eastAsia" w:ascii="宋体" w:hAnsi="宋体" w:eastAsia="宋体" w:cs="宋体"/>
          <w:b/>
          <w:bCs w:val="0"/>
          <w:color w:val="auto"/>
          <w:kern w:val="0"/>
          <w:sz w:val="21"/>
          <w:szCs w:val="21"/>
          <w:highlight w:val="none"/>
        </w:rPr>
      </w:pPr>
      <w:r>
        <w:rPr>
          <w:rFonts w:hint="eastAsia" w:ascii="宋体" w:hAnsi="宋体" w:eastAsia="宋体" w:cs="宋体"/>
          <w:b/>
          <w:bCs w:val="0"/>
          <w:color w:val="auto"/>
          <w:kern w:val="0"/>
          <w:sz w:val="21"/>
          <w:szCs w:val="21"/>
          <w:highlight w:val="none"/>
          <w:lang w:val="en-US" w:eastAsia="zh-CN"/>
        </w:rPr>
        <w:t>6.</w:t>
      </w:r>
      <w:r>
        <w:rPr>
          <w:rFonts w:hint="eastAsia" w:ascii="宋体" w:hAnsi="宋体" w:eastAsia="宋体" w:cs="宋体"/>
          <w:b/>
          <w:bCs w:val="0"/>
          <w:color w:val="auto"/>
          <w:kern w:val="0"/>
          <w:sz w:val="21"/>
          <w:szCs w:val="21"/>
          <w:highlight w:val="none"/>
        </w:rPr>
        <w:t>发布公告的媒介</w:t>
      </w:r>
    </w:p>
    <w:p>
      <w:pPr>
        <w:keepNext w:val="0"/>
        <w:keepLines w:val="0"/>
        <w:pageBreakBefore w:val="0"/>
        <w:widowControl w:val="0"/>
        <w:numPr>
          <w:ilvl w:val="0"/>
          <w:numId w:val="0"/>
        </w:numPr>
        <w:tabs>
          <w:tab w:val="left" w:pos="2731"/>
        </w:tabs>
        <w:kinsoku/>
        <w:wordWrap/>
        <w:overflowPunct/>
        <w:topLinePunct w:val="0"/>
        <w:autoSpaceDE w:val="0"/>
        <w:autoSpaceDN w:val="0"/>
        <w:bidi w:val="0"/>
        <w:adjustRightInd w:val="0"/>
        <w:snapToGrid/>
        <w:spacing w:line="288" w:lineRule="auto"/>
        <w:ind w:left="0" w:leftChars="0" w:firstLine="0" w:firstLineChars="0"/>
        <w:jc w:val="left"/>
        <w:textAlignment w:val="auto"/>
        <w:outlineLvl w:val="9"/>
        <w:rPr>
          <w:rFonts w:hint="eastAsia"/>
          <w:lang w:val="en-US" w:eastAsia="zh-CN"/>
        </w:rPr>
      </w:pPr>
      <w:r>
        <w:rPr>
          <w:rFonts w:hint="eastAsia" w:ascii="宋体" w:hAnsi="宋体" w:eastAsia="宋体" w:cs="宋体"/>
          <w:b w:val="0"/>
          <w:bCs/>
          <w:color w:val="auto"/>
          <w:kern w:val="0"/>
          <w:sz w:val="21"/>
          <w:szCs w:val="21"/>
          <w:highlight w:val="none"/>
          <w:lang w:val="en-US" w:eastAsia="zh-CN"/>
        </w:rPr>
        <w:t>本项目的所有公告、答疑内容、评审文件澄清、修改、补充通知以及其它变更通知等有关通知均在</w:t>
      </w:r>
      <w:r>
        <w:rPr>
          <w:rFonts w:hint="eastAsia" w:ascii="宋体" w:hAnsi="宋体" w:eastAsia="宋体" w:cs="宋体"/>
          <w:b/>
          <w:bCs w:val="0"/>
          <w:color w:val="auto"/>
          <w:kern w:val="0"/>
          <w:sz w:val="21"/>
          <w:szCs w:val="21"/>
          <w:highlight w:val="none"/>
          <w:lang w:val="en-US" w:eastAsia="zh-CN"/>
        </w:rPr>
        <w:t>“</w:t>
      </w:r>
      <w:r>
        <w:rPr>
          <w:rFonts w:hint="eastAsia" w:ascii="宋体" w:hAnsi="宋体" w:eastAsia="宋体" w:cs="宋体"/>
          <w:b/>
          <w:bCs w:val="0"/>
          <w:color w:val="auto"/>
          <w:kern w:val="0"/>
          <w:sz w:val="21"/>
          <w:szCs w:val="21"/>
          <w:highlight w:val="none"/>
          <w:lang w:eastAsia="zh-CN"/>
        </w:rPr>
        <w:t>福建省拍卖行业协会 (http://fjspmxh.com/index/index/index.html#c_nav)</w:t>
      </w:r>
      <w:r>
        <w:rPr>
          <w:rFonts w:hint="eastAsia" w:ascii="宋体" w:hAnsi="宋体" w:eastAsia="宋体" w:cs="宋体"/>
          <w:b/>
          <w:bCs w:val="0"/>
          <w:color w:val="auto"/>
          <w:kern w:val="0"/>
          <w:sz w:val="21"/>
          <w:szCs w:val="21"/>
          <w:highlight w:val="none"/>
          <w:lang w:val="en-US" w:eastAsia="zh-CN"/>
        </w:rPr>
        <w:t>”</w:t>
      </w:r>
      <w:r>
        <w:rPr>
          <w:rFonts w:hint="eastAsia" w:ascii="宋体" w:hAnsi="宋体" w:eastAsia="宋体" w:cs="宋体"/>
          <w:b w:val="0"/>
          <w:bCs/>
          <w:color w:val="auto"/>
          <w:kern w:val="0"/>
          <w:sz w:val="21"/>
          <w:szCs w:val="21"/>
          <w:highlight w:val="none"/>
          <w:lang w:val="en-US" w:eastAsia="zh-CN"/>
        </w:rPr>
        <w:t>上公布。</w:t>
      </w:r>
    </w:p>
    <w:p>
      <w:pPr>
        <w:keepNext w:val="0"/>
        <w:keepLines w:val="0"/>
        <w:pageBreakBefore w:val="0"/>
        <w:widowControl w:val="0"/>
        <w:kinsoku/>
        <w:wordWrap/>
        <w:overflowPunct/>
        <w:topLinePunct w:val="0"/>
        <w:autoSpaceDE w:val="0"/>
        <w:autoSpaceDN w:val="0"/>
        <w:bidi w:val="0"/>
        <w:adjustRightInd w:val="0"/>
        <w:snapToGrid/>
        <w:spacing w:line="240" w:lineRule="auto"/>
        <w:ind w:right="140"/>
        <w:jc w:val="right"/>
        <w:textAlignment w:val="auto"/>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福建榕卫招标有限公司</w:t>
      </w:r>
      <w:bookmarkStart w:id="1" w:name="_GoBack"/>
      <w:bookmarkEnd w:id="1"/>
    </w:p>
    <w:p>
      <w:pPr>
        <w:keepNext w:val="0"/>
        <w:keepLines w:val="0"/>
        <w:pageBreakBefore w:val="0"/>
        <w:widowControl w:val="0"/>
        <w:kinsoku/>
        <w:wordWrap/>
        <w:overflowPunct/>
        <w:topLinePunct w:val="0"/>
        <w:autoSpaceDE w:val="0"/>
        <w:autoSpaceDN w:val="0"/>
        <w:bidi w:val="0"/>
        <w:adjustRightInd w:val="0"/>
        <w:snapToGrid/>
        <w:spacing w:line="288" w:lineRule="auto"/>
        <w:ind w:right="140"/>
        <w:jc w:val="righ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lang w:eastAsia="zh-CN"/>
        </w:rPr>
        <w:t>2023年</w:t>
      </w:r>
      <w:r>
        <w:rPr>
          <w:rFonts w:hint="eastAsia" w:ascii="宋体" w:hAnsi="宋体" w:eastAsia="宋体" w:cs="宋体"/>
          <w:b/>
          <w:bCs/>
          <w:kern w:val="0"/>
          <w:sz w:val="21"/>
          <w:szCs w:val="21"/>
          <w:highlight w:val="none"/>
          <w:lang w:val="en-US" w:eastAsia="zh-CN"/>
        </w:rPr>
        <w:t>3</w:t>
      </w:r>
      <w:r>
        <w:rPr>
          <w:rFonts w:hint="eastAsia" w:ascii="宋体" w:hAnsi="宋体" w:eastAsia="宋体" w:cs="宋体"/>
          <w:b/>
          <w:bCs/>
          <w:kern w:val="0"/>
          <w:sz w:val="21"/>
          <w:szCs w:val="21"/>
          <w:highlight w:val="none"/>
        </w:rPr>
        <w:t>月</w:t>
      </w:r>
      <w:r>
        <w:rPr>
          <w:rFonts w:hint="eastAsia" w:ascii="宋体" w:hAnsi="宋体" w:eastAsia="宋体" w:cs="宋体"/>
          <w:b/>
          <w:bCs/>
          <w:kern w:val="0"/>
          <w:sz w:val="21"/>
          <w:szCs w:val="21"/>
          <w:highlight w:val="none"/>
          <w:lang w:val="en-US" w:eastAsia="zh-CN"/>
        </w:rPr>
        <w:t>13</w:t>
      </w:r>
      <w:r>
        <w:rPr>
          <w:rFonts w:hint="eastAsia" w:ascii="宋体" w:hAnsi="宋体" w:eastAsia="宋体" w:cs="宋体"/>
          <w:b/>
          <w:bCs/>
          <w:kern w:val="0"/>
          <w:sz w:val="21"/>
          <w:szCs w:val="21"/>
          <w:highlight w:val="none"/>
        </w:rPr>
        <w:t>日</w:t>
      </w:r>
    </w:p>
    <w:p>
      <w:pPr>
        <w:rPr>
          <w:rFonts w:hint="eastAsia"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br w:type="page"/>
      </w:r>
    </w:p>
    <w:p>
      <w:pPr>
        <w:pStyle w:val="3"/>
        <w:ind w:left="0" w:leftChars="0" w:firstLine="0" w:firstLineChars="0"/>
        <w:rPr>
          <w:rFonts w:hint="eastAsia" w:asciiTheme="minorEastAsia" w:hAnsiTheme="minorEastAsia" w:eastAsiaTheme="minorEastAsia" w:cstheme="minorEastAsia"/>
          <w:b/>
          <w:bCs/>
          <w:kern w:val="0"/>
          <w:sz w:val="21"/>
          <w:szCs w:val="21"/>
          <w:highlight w:val="none"/>
          <w:lang w:val="en-US" w:eastAsia="zh-CN"/>
        </w:rPr>
        <w:sectPr>
          <w:headerReference r:id="rId3" w:type="default"/>
          <w:footerReference r:id="rId4" w:type="default"/>
          <w:pgSz w:w="12240" w:h="15840"/>
          <w:pgMar w:top="1440" w:right="1701" w:bottom="1440" w:left="1701" w:header="720" w:footer="720" w:gutter="0"/>
          <w:cols w:space="425" w:num="1"/>
          <w:docGrid w:type="lines" w:linePitch="312" w:charSpace="0"/>
        </w:sectPr>
      </w:pPr>
    </w:p>
    <w:p>
      <w:pPr>
        <w:pStyle w:val="3"/>
        <w:ind w:left="0" w:leftChars="0" w:firstLine="0" w:firstLineChars="0"/>
        <w:rPr>
          <w:rFonts w:hint="eastAsia"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t>附表：报名材料</w:t>
      </w:r>
      <w:r>
        <w:rPr>
          <w:rFonts w:hint="eastAsia" w:asciiTheme="minorEastAsia" w:hAnsiTheme="minorEastAsia" w:eastAsiaTheme="minorEastAsia" w:cstheme="minorEastAsia"/>
          <w:b/>
          <w:bCs/>
          <w:kern w:val="0"/>
          <w:sz w:val="21"/>
          <w:szCs w:val="21"/>
          <w:highlight w:val="none"/>
          <w:shd w:val="clear" w:fill="70AD47" w:themeFill="accent6"/>
          <w:lang w:eastAsia="zh-CN"/>
        </w:rPr>
        <w:t>（</w:t>
      </w:r>
      <w:r>
        <w:rPr>
          <w:rFonts w:hint="eastAsia" w:asciiTheme="minorEastAsia" w:hAnsiTheme="minorEastAsia" w:eastAsiaTheme="minorEastAsia" w:cstheme="minorEastAsia"/>
          <w:b/>
          <w:bCs/>
          <w:kern w:val="0"/>
          <w:sz w:val="21"/>
          <w:szCs w:val="21"/>
          <w:highlight w:val="none"/>
          <w:shd w:val="clear" w:fill="70AD47" w:themeFill="accent6"/>
          <w:lang w:val="en-US" w:eastAsia="zh-CN"/>
        </w:rPr>
        <w:t>盖章</w:t>
      </w:r>
      <w:r>
        <w:rPr>
          <w:rFonts w:hint="eastAsia" w:asciiTheme="minorEastAsia" w:hAnsiTheme="minorEastAsia" w:eastAsiaTheme="minorEastAsia" w:cstheme="minorEastAsia"/>
          <w:b/>
          <w:bCs/>
          <w:kern w:val="0"/>
          <w:sz w:val="21"/>
          <w:szCs w:val="21"/>
          <w:highlight w:val="none"/>
          <w:shd w:val="clear" w:fill="70AD47" w:themeFill="accent6"/>
          <w:lang w:eastAsia="zh-CN"/>
        </w:rPr>
        <w:t>）</w:t>
      </w:r>
    </w:p>
    <w:p>
      <w:pPr>
        <w:autoSpaceDE w:val="0"/>
        <w:autoSpaceDN w:val="0"/>
        <w:adjustRightInd w:val="0"/>
        <w:spacing w:line="360" w:lineRule="auto"/>
        <w:ind w:left="0" w:leftChars="0" w:firstLine="0" w:firstLineChars="0"/>
        <w:jc w:val="center"/>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lang w:eastAsia="zh-CN"/>
        </w:rPr>
        <w:t>报名登记表</w:t>
      </w:r>
    </w:p>
    <w:tbl>
      <w:tblPr>
        <w:tblStyle w:val="5"/>
        <w:tblW w:w="14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4"/>
        <w:gridCol w:w="834"/>
        <w:gridCol w:w="834"/>
        <w:gridCol w:w="834"/>
        <w:gridCol w:w="834"/>
        <w:gridCol w:w="834"/>
        <w:gridCol w:w="835"/>
        <w:gridCol w:w="834"/>
        <w:gridCol w:w="834"/>
        <w:gridCol w:w="835"/>
        <w:gridCol w:w="834"/>
        <w:gridCol w:w="834"/>
        <w:gridCol w:w="834"/>
        <w:gridCol w:w="834"/>
        <w:gridCol w:w="834"/>
        <w:gridCol w:w="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88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rPr>
              <w:t>项目名称</w:t>
            </w:r>
          </w:p>
        </w:tc>
        <w:tc>
          <w:tcPr>
            <w:tcW w:w="83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default"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eastAsia="zh-CN"/>
              </w:rPr>
              <w:t>申请</w:t>
            </w:r>
            <w:r>
              <w:rPr>
                <w:rFonts w:hint="eastAsia" w:asciiTheme="minorEastAsia" w:hAnsiTheme="minorEastAsia" w:eastAsiaTheme="minorEastAsia" w:cstheme="minorEastAsia"/>
                <w:b/>
                <w:bCs/>
                <w:kern w:val="0"/>
                <w:sz w:val="21"/>
                <w:szCs w:val="21"/>
                <w:highlight w:val="none"/>
                <w:lang w:eastAsia="zh-CN"/>
              </w:rPr>
              <w:t>单位</w:t>
            </w:r>
            <w:r>
              <w:rPr>
                <w:rFonts w:hint="eastAsia" w:asciiTheme="minorEastAsia" w:hAnsiTheme="minorEastAsia" w:cstheme="minorEastAsia"/>
                <w:b/>
                <w:bCs/>
                <w:kern w:val="0"/>
                <w:sz w:val="21"/>
                <w:szCs w:val="21"/>
                <w:highlight w:val="none"/>
                <w:lang w:val="en-US" w:eastAsia="zh-CN"/>
              </w:rPr>
              <w:t>全称</w:t>
            </w:r>
          </w:p>
        </w:tc>
        <w:tc>
          <w:tcPr>
            <w:tcW w:w="83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default"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统一社会信用代码</w:t>
            </w:r>
          </w:p>
        </w:tc>
        <w:tc>
          <w:tcPr>
            <w:tcW w:w="83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default"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注册资金（万元）</w:t>
            </w:r>
          </w:p>
        </w:tc>
        <w:tc>
          <w:tcPr>
            <w:tcW w:w="2503" w:type="dxa"/>
            <w:gridSpan w:val="3"/>
            <w:noWrap w:val="0"/>
            <w:vAlign w:val="center"/>
          </w:tcPr>
          <w:p>
            <w:pPr>
              <w:keepNext w:val="0"/>
              <w:keepLines w:val="0"/>
              <w:widowControl/>
              <w:suppressLineNumbers w:val="0"/>
              <w:spacing w:before="0" w:beforeAutospacing="0" w:after="0" w:afterAutospacing="0" w:line="240" w:lineRule="auto"/>
              <w:ind w:left="0" w:right="0"/>
              <w:jc w:val="center"/>
              <w:rPr>
                <w:rFonts w:hint="default"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法定代表人</w:t>
            </w:r>
          </w:p>
        </w:tc>
        <w:tc>
          <w:tcPr>
            <w:tcW w:w="2503" w:type="dxa"/>
            <w:gridSpan w:val="3"/>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cstheme="minorEastAsia"/>
                <w:b/>
                <w:bCs/>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t>被授权代表</w:t>
            </w:r>
          </w:p>
        </w:tc>
        <w:tc>
          <w:tcPr>
            <w:tcW w:w="83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rPr>
              <w:t>电子邮箱</w:t>
            </w:r>
          </w:p>
        </w:tc>
        <w:tc>
          <w:tcPr>
            <w:tcW w:w="83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default"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开户账号</w:t>
            </w:r>
          </w:p>
        </w:tc>
        <w:tc>
          <w:tcPr>
            <w:tcW w:w="83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开户银行</w:t>
            </w:r>
          </w:p>
        </w:tc>
        <w:tc>
          <w:tcPr>
            <w:tcW w:w="83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default" w:asciiTheme="minorEastAsia" w:hAnsiTheme="minorEastAsia" w:eastAsia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寄件地址</w:t>
            </w:r>
          </w:p>
        </w:tc>
        <w:tc>
          <w:tcPr>
            <w:tcW w:w="83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szCs w:val="21"/>
                <w:highlight w:val="none"/>
                <w:lang w:val="en-US" w:eastAsia="zh-CN"/>
              </w:rPr>
              <w:t>仓库地址</w:t>
            </w:r>
          </w:p>
        </w:tc>
        <w:tc>
          <w:tcPr>
            <w:tcW w:w="844" w:type="dxa"/>
            <w:vMerge w:val="restart"/>
            <w:noWrap w:val="0"/>
            <w:vAlign w:val="center"/>
          </w:tcPr>
          <w:p>
            <w:pPr>
              <w:keepNext w:val="0"/>
              <w:keepLines w:val="0"/>
              <w:widowControl/>
              <w:suppressLineNumbers w:val="0"/>
              <w:spacing w:before="0" w:beforeAutospacing="0" w:after="0" w:afterAutospacing="0" w:line="240" w:lineRule="auto"/>
              <w:ind w:left="0" w:right="0"/>
              <w:jc w:val="center"/>
              <w:rPr>
                <w:rFonts w:hint="default"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报名时间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88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highlight w:val="none"/>
              </w:rPr>
            </w:pPr>
          </w:p>
        </w:tc>
        <w:tc>
          <w:tcPr>
            <w:tcW w:w="83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highlight w:val="none"/>
              </w:rPr>
            </w:pPr>
          </w:p>
        </w:tc>
        <w:tc>
          <w:tcPr>
            <w:tcW w:w="83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highlight w:val="none"/>
              </w:rPr>
            </w:pPr>
          </w:p>
        </w:tc>
        <w:tc>
          <w:tcPr>
            <w:tcW w:w="83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highlight w:val="none"/>
              </w:rPr>
            </w:pPr>
          </w:p>
        </w:tc>
        <w:tc>
          <w:tcPr>
            <w:tcW w:w="834" w:type="dxa"/>
            <w:noWrap w:val="0"/>
            <w:vAlign w:val="center"/>
          </w:tcPr>
          <w:p>
            <w:pPr>
              <w:keepNext w:val="0"/>
              <w:keepLines w:val="0"/>
              <w:widowControl/>
              <w:suppressLineNumbers w:val="0"/>
              <w:spacing w:before="0" w:beforeAutospacing="0" w:after="0" w:afterAutospacing="0" w:line="240" w:lineRule="auto"/>
              <w:ind w:left="0" w:leftChars="0" w:right="0" w:rightChars="0"/>
              <w:jc w:val="center"/>
              <w:rPr>
                <w:rFonts w:hint="default"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姓名</w:t>
            </w:r>
          </w:p>
        </w:tc>
        <w:tc>
          <w:tcPr>
            <w:tcW w:w="834" w:type="dxa"/>
            <w:noWrap w:val="0"/>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身份证号</w:t>
            </w:r>
          </w:p>
        </w:tc>
        <w:tc>
          <w:tcPr>
            <w:tcW w:w="835" w:type="dxa"/>
            <w:noWrap w:val="0"/>
            <w:vAlign w:val="center"/>
          </w:tcPr>
          <w:p>
            <w:pPr>
              <w:keepNext w:val="0"/>
              <w:keepLines w:val="0"/>
              <w:widowControl/>
              <w:suppressLineNumbers w:val="0"/>
              <w:spacing w:before="0" w:beforeAutospacing="0" w:after="0" w:afterAutospacing="0" w:line="240" w:lineRule="auto"/>
              <w:ind w:left="0" w:leftChars="0" w:right="0" w:rightChars="0"/>
              <w:jc w:val="center"/>
              <w:rPr>
                <w:rFonts w:hint="default" w:asciiTheme="minorEastAsia" w:hAnsiTheme="minorEastAsia" w:cstheme="minorEastAsia"/>
                <w:b/>
                <w:bCs/>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t>手机</w:t>
            </w:r>
            <w:r>
              <w:rPr>
                <w:rFonts w:hint="eastAsia" w:asciiTheme="minorEastAsia" w:hAnsiTheme="minorEastAsia" w:cstheme="minorEastAsia"/>
                <w:b/>
                <w:bCs/>
                <w:kern w:val="0"/>
                <w:sz w:val="21"/>
                <w:szCs w:val="21"/>
                <w:highlight w:val="none"/>
                <w:lang w:val="en-US" w:eastAsia="zh-CN"/>
              </w:rPr>
              <w:t>号</w:t>
            </w:r>
          </w:p>
        </w:tc>
        <w:tc>
          <w:tcPr>
            <w:tcW w:w="834" w:type="dxa"/>
            <w:noWrap w:val="0"/>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姓名</w:t>
            </w:r>
          </w:p>
        </w:tc>
        <w:tc>
          <w:tcPr>
            <w:tcW w:w="834" w:type="dxa"/>
            <w:noWrap w:val="0"/>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Theme="minorEastAsia" w:hAnsiTheme="minorEastAsia" w:cstheme="minorEastAsia"/>
                <w:b/>
                <w:bCs/>
                <w:kern w:val="0"/>
                <w:sz w:val="21"/>
                <w:szCs w:val="21"/>
                <w:highlight w:val="none"/>
                <w:lang w:val="en-US" w:eastAsia="zh-CN"/>
              </w:rPr>
            </w:pPr>
            <w:r>
              <w:rPr>
                <w:rFonts w:hint="eastAsia" w:asciiTheme="minorEastAsia" w:hAnsiTheme="minorEastAsia" w:cstheme="minorEastAsia"/>
                <w:b/>
                <w:bCs/>
                <w:kern w:val="0"/>
                <w:sz w:val="21"/>
                <w:szCs w:val="21"/>
                <w:highlight w:val="none"/>
                <w:lang w:val="en-US" w:eastAsia="zh-CN"/>
              </w:rPr>
              <w:t>身份证号</w:t>
            </w:r>
          </w:p>
        </w:tc>
        <w:tc>
          <w:tcPr>
            <w:tcW w:w="835" w:type="dxa"/>
            <w:noWrap w:val="0"/>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Theme="minorEastAsia" w:hAnsiTheme="minorEastAsia" w:cstheme="minorEastAsia"/>
                <w:b/>
                <w:bCs/>
                <w:kern w:val="0"/>
                <w:sz w:val="21"/>
                <w:szCs w:val="21"/>
                <w:highlight w:val="none"/>
                <w:lang w:val="en-US" w:eastAsia="zh-CN"/>
              </w:rPr>
            </w:pPr>
            <w:r>
              <w:rPr>
                <w:rFonts w:hint="eastAsia" w:asciiTheme="minorEastAsia" w:hAnsiTheme="minorEastAsia" w:eastAsiaTheme="minorEastAsia" w:cstheme="minorEastAsia"/>
                <w:b/>
                <w:bCs/>
                <w:kern w:val="0"/>
                <w:sz w:val="21"/>
                <w:szCs w:val="21"/>
                <w:highlight w:val="none"/>
                <w:lang w:val="en-US" w:eastAsia="zh-CN"/>
              </w:rPr>
              <w:t>手机</w:t>
            </w:r>
            <w:r>
              <w:rPr>
                <w:rFonts w:hint="eastAsia" w:asciiTheme="minorEastAsia" w:hAnsiTheme="minorEastAsia" w:cstheme="minorEastAsia"/>
                <w:b/>
                <w:bCs/>
                <w:kern w:val="0"/>
                <w:sz w:val="21"/>
                <w:szCs w:val="21"/>
                <w:highlight w:val="none"/>
                <w:lang w:val="en-US" w:eastAsia="zh-CN"/>
              </w:rPr>
              <w:t>号</w:t>
            </w:r>
          </w:p>
        </w:tc>
        <w:tc>
          <w:tcPr>
            <w:tcW w:w="83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cstheme="minorEastAsia"/>
                <w:b/>
                <w:bCs/>
                <w:kern w:val="0"/>
                <w:sz w:val="21"/>
                <w:szCs w:val="21"/>
                <w:highlight w:val="none"/>
                <w:lang w:val="en-US" w:eastAsia="zh-CN"/>
              </w:rPr>
            </w:pPr>
          </w:p>
        </w:tc>
        <w:tc>
          <w:tcPr>
            <w:tcW w:w="83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cstheme="minorEastAsia"/>
                <w:b/>
                <w:bCs/>
                <w:kern w:val="0"/>
                <w:sz w:val="21"/>
                <w:szCs w:val="21"/>
                <w:highlight w:val="none"/>
                <w:lang w:val="en-US" w:eastAsia="zh-CN"/>
              </w:rPr>
            </w:pPr>
          </w:p>
        </w:tc>
        <w:tc>
          <w:tcPr>
            <w:tcW w:w="83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cstheme="minorEastAsia"/>
                <w:b/>
                <w:bCs/>
                <w:kern w:val="0"/>
                <w:sz w:val="21"/>
                <w:szCs w:val="21"/>
                <w:highlight w:val="none"/>
                <w:lang w:val="en-US" w:eastAsia="zh-CN"/>
              </w:rPr>
            </w:pPr>
          </w:p>
        </w:tc>
        <w:tc>
          <w:tcPr>
            <w:tcW w:w="83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cstheme="minorEastAsia"/>
                <w:b/>
                <w:bCs/>
                <w:kern w:val="0"/>
                <w:sz w:val="21"/>
                <w:szCs w:val="21"/>
                <w:highlight w:val="none"/>
                <w:lang w:val="en-US" w:eastAsia="zh-CN"/>
              </w:rPr>
            </w:pPr>
          </w:p>
        </w:tc>
        <w:tc>
          <w:tcPr>
            <w:tcW w:w="83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cstheme="minorEastAsia"/>
                <w:b/>
                <w:bCs/>
                <w:kern w:val="0"/>
                <w:sz w:val="21"/>
                <w:szCs w:val="21"/>
                <w:highlight w:val="none"/>
                <w:lang w:val="en-US" w:eastAsia="zh-CN"/>
              </w:rPr>
            </w:pPr>
          </w:p>
        </w:tc>
        <w:tc>
          <w:tcPr>
            <w:tcW w:w="844" w:type="dxa"/>
            <w:vMerge w:val="continue"/>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cstheme="minorEastAsia"/>
                <w:b/>
                <w:bCs/>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84" w:type="dxa"/>
            <w:shd w:val="clear" w:color="auto" w:fill="auto"/>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r>
              <w:rPr>
                <w:rFonts w:hint="eastAsia" w:asciiTheme="minorEastAsia" w:hAnsiTheme="minorEastAsia" w:eastAsiaTheme="minorEastAsia" w:cstheme="minorEastAsia"/>
                <w:b/>
                <w:bCs/>
                <w:kern w:val="0"/>
                <w:sz w:val="21"/>
                <w:szCs w:val="21"/>
                <w:highlight w:val="none"/>
                <w:lang w:eastAsia="zh-CN"/>
              </w:rPr>
              <w:t>福建省亿力建设工程有限公司</w:t>
            </w:r>
            <w:r>
              <w:rPr>
                <w:rFonts w:hint="eastAsia" w:asciiTheme="minorEastAsia" w:hAnsiTheme="minorEastAsia" w:cstheme="minorEastAsia"/>
                <w:b/>
                <w:bCs/>
                <w:kern w:val="0"/>
                <w:sz w:val="21"/>
                <w:szCs w:val="21"/>
                <w:highlight w:val="none"/>
                <w:lang w:val="en-US" w:eastAsia="zh-CN"/>
              </w:rPr>
              <w:t>2023年度普通类废旧物资回收商入库</w:t>
            </w:r>
            <w:r>
              <w:rPr>
                <w:rFonts w:hint="eastAsia" w:asciiTheme="minorEastAsia" w:hAnsiTheme="minorEastAsia" w:eastAsiaTheme="minorEastAsia" w:cstheme="minorEastAsia"/>
                <w:b/>
                <w:bCs/>
                <w:kern w:val="0"/>
                <w:sz w:val="21"/>
                <w:szCs w:val="21"/>
                <w:highlight w:val="none"/>
                <w:lang w:eastAsia="zh-CN"/>
              </w:rPr>
              <w:t>评审</w:t>
            </w: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5"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5"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34" w:type="dxa"/>
            <w:shd w:val="clear" w:color="000000" w:fill="F9F9F9"/>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b/>
                <w:bCs/>
                <w:kern w:val="0"/>
                <w:sz w:val="21"/>
                <w:szCs w:val="21"/>
                <w:highlight w:val="none"/>
              </w:rPr>
            </w:pPr>
          </w:p>
        </w:tc>
        <w:tc>
          <w:tcPr>
            <w:tcW w:w="844" w:type="dxa"/>
            <w:shd w:val="clear" w:color="000000" w:fill="F9F9F9"/>
            <w:noWrap w:val="0"/>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b/>
                <w:bCs/>
                <w:kern w:val="0"/>
                <w:sz w:val="21"/>
                <w:szCs w:val="21"/>
                <w:highlight w:val="none"/>
              </w:rPr>
            </w:pPr>
          </w:p>
        </w:tc>
      </w:tr>
    </w:tbl>
    <w:p>
      <w:pPr>
        <w:pStyle w:val="3"/>
        <w:ind w:left="0" w:leftChars="0" w:firstLine="0" w:firstLineChars="0"/>
        <w:jc w:val="center"/>
        <w:rPr>
          <w:rFonts w:hint="eastAsia" w:asciiTheme="minorEastAsia" w:hAnsiTheme="minorEastAsia" w:eastAsiaTheme="minorEastAsia" w:cstheme="minorEastAsia"/>
          <w:b/>
          <w:bCs/>
          <w:kern w:val="0"/>
          <w:sz w:val="21"/>
          <w:szCs w:val="21"/>
          <w:highlight w:val="none"/>
          <w:lang w:eastAsia="zh-CN"/>
        </w:rPr>
      </w:pPr>
      <w:r>
        <w:rPr>
          <w:rFonts w:hint="eastAsia" w:asciiTheme="minorEastAsia" w:hAnsiTheme="minorEastAsia" w:eastAsiaTheme="minorEastAsia" w:cstheme="minorEastAsia"/>
          <w:b/>
          <w:bCs/>
          <w:kern w:val="0"/>
          <w:sz w:val="21"/>
          <w:szCs w:val="21"/>
          <w:highlight w:val="none"/>
          <w:lang w:val="en-US" w:eastAsia="zh-CN"/>
        </w:rPr>
        <w:t>营业执照扫描件</w:t>
      </w:r>
    </w:p>
    <w:p>
      <w:pPr>
        <w:pStyle w:val="3"/>
        <w:jc w:val="center"/>
        <w:rPr>
          <w:rFonts w:hint="eastAsia" w:asciiTheme="minorEastAsia" w:hAnsiTheme="minorEastAsia" w:eastAsiaTheme="minorEastAsia" w:cstheme="minorEastAsia"/>
          <w:b/>
          <w:bCs/>
          <w:kern w:val="0"/>
          <w:sz w:val="21"/>
          <w:szCs w:val="21"/>
          <w:highlight w:val="none"/>
          <w:lang w:eastAsia="zh-CN"/>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pPr>
                          <w:r>
                            <w:rPr>
                              <w:rFonts w:hint="eastAsia"/>
                            </w:rPr>
                            <w:fldChar w:fldCharType="begin"/>
                          </w:r>
                          <w:r>
                            <w:rPr>
                              <w:rFonts w:hint="eastAsia"/>
                              <w:lang w:eastAsia="zh-CN"/>
                            </w:rPr>
                            <w:instrText xml:space="preserve"> PAGE  \* MERGEFORMAT </w:instrText>
                          </w:r>
                          <w:r>
                            <w:rPr>
                              <w:rFonts w:hint="eastAsia"/>
                            </w:rPr>
                            <w:fldChar w:fldCharType="separate"/>
                          </w:r>
                          <w:r>
                            <w:t>22</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6mDjrR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OOQy9wP/4RBxnDxl6jDCTo3x7TLPac/Scjz1c9Xjv7X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epg460QEAAKMDAAAOAAAAAAAAAAEAIAAAACIB&#10;AABkcnMvZTJvRG9jLnhtbFBLBQYAAAAABgAGAFkBAABlBQAAAAA=&#10;">
              <v:fill on="f" focussize="0,0"/>
              <v:stroke on="f" weight="1.25pt"/>
              <v:imagedata o:title=""/>
              <o:lock v:ext="edit" aspectratio="f"/>
              <v:textbox inset="0mm,0mm,0mm,0mm" style="mso-fit-shape-to-text:t;">
                <w:txbxContent>
                  <w:p>
                    <w:pPr>
                      <w:pStyle w:val="4"/>
                    </w:pPr>
                    <w:r>
                      <w:rPr>
                        <w:rFonts w:hint="eastAsia"/>
                      </w:rPr>
                      <w:fldChar w:fldCharType="begin"/>
                    </w:r>
                    <w:r>
                      <w:rPr>
                        <w:rFonts w:hint="eastAsia"/>
                        <w:lang w:eastAsia="zh-CN"/>
                      </w:rPr>
                      <w:instrText xml:space="preserve"> PAGE  \* MERGEFORMAT </w:instrText>
                    </w:r>
                    <w:r>
                      <w:rPr>
                        <w:rFonts w:hint="eastAsia"/>
                      </w:rPr>
                      <w:fldChar w:fldCharType="separate"/>
                    </w:r>
                    <w:r>
                      <w:t>22</w:t>
                    </w:r>
                    <w:r>
                      <w:rPr>
                        <w:rFonts w:hint="eastAsia"/>
                      </w:rPr>
                      <w:fldChar w:fldCharType="end"/>
                    </w:r>
                  </w:p>
                </w:txbxContent>
              </v:textbox>
            </v:shape>
          </w:pict>
        </mc:Fallback>
      </mc:AlternateConten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9"/>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MGE2NjlmNjg2ZTM2NWJlYWU0NWNhOWVjZGQ4MDQifQ=="/>
  </w:docVars>
  <w:rsids>
    <w:rsidRoot w:val="00000000"/>
    <w:rsid w:val="0DC74523"/>
    <w:rsid w:val="326238B7"/>
    <w:rsid w:val="3AE60325"/>
    <w:rsid w:val="417239C5"/>
    <w:rsid w:val="54C520C6"/>
    <w:rsid w:val="5B5F03A4"/>
    <w:rsid w:val="5BD03F42"/>
    <w:rsid w:val="740B5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sz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59"/>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页脚1"/>
    <w:basedOn w:val="1"/>
    <w:qFormat/>
    <w:uiPriority w:val="99"/>
    <w:pPr>
      <w:tabs>
        <w:tab w:val="center" w:pos="4153"/>
        <w:tab w:val="right" w:pos="8306"/>
      </w:tabs>
      <w:snapToGrid w:val="0"/>
      <w:jc w:val="left"/>
    </w:pPr>
    <w:rPr>
      <w:sz w:val="18"/>
    </w:rPr>
  </w:style>
  <w:style w:type="character" w:customStyle="1" w:styleId="9">
    <w:name w:val="页码1"/>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1722</Words>
  <Characters>1952</Characters>
  <Lines>0</Lines>
  <Paragraphs>0</Paragraphs>
  <TotalTime>1</TotalTime>
  <ScaleCrop>false</ScaleCrop>
  <LinksUpToDate>false</LinksUpToDate>
  <CharactersWithSpaces>1953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2022-10-08T04:40:00Z</dcterms:created>
  <dc:creator>user</dc:creator>
  <cp:lastModifiedBy>jooe</cp:lastModifiedBy>
  <dcterms:modified xsi:type="dcterms:W3CDTF">2023-03-13T08:10:48Z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9B48F1FBA7EB42B5A0707150A1182601</vt:lpwstr>
  </property>
</Properties>
</file>